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45BF" w14:textId="503444DC" w:rsidR="00247E0D" w:rsidRPr="007624B5" w:rsidRDefault="00247E0D" w:rsidP="007624B5">
      <w:pPr>
        <w:jc w:val="center"/>
        <w:rPr>
          <w:b/>
        </w:rPr>
      </w:pPr>
      <w:bookmarkStart w:id="0" w:name="_Hlk124238067"/>
      <w:r w:rsidRPr="007624B5">
        <w:rPr>
          <w:b/>
        </w:rPr>
        <w:t>Zmluva</w:t>
      </w:r>
      <w:r w:rsidR="008D2CAD" w:rsidRPr="007624B5">
        <w:rPr>
          <w:b/>
        </w:rPr>
        <w:t xml:space="preserve"> </w:t>
      </w:r>
      <w:r w:rsidRPr="007624B5">
        <w:rPr>
          <w:b/>
        </w:rPr>
        <w:t>o zabezpečení plnenia bezpečnostných opatrení a notifikačných povinností</w:t>
      </w:r>
    </w:p>
    <w:bookmarkEnd w:id="0"/>
    <w:p w14:paraId="07B35C13" w14:textId="77777777" w:rsidR="00247E0D" w:rsidRPr="007624B5" w:rsidRDefault="00247E0D" w:rsidP="007624B5">
      <w:pPr>
        <w:jc w:val="center"/>
      </w:pPr>
      <w:r w:rsidRPr="007624B5">
        <w:t xml:space="preserve">uzatvorená v zmysle § 19 ods. 2 zákona č. 69/2018 Z. z. o kybernetickej bezpečnosti </w:t>
      </w:r>
    </w:p>
    <w:p w14:paraId="06DFF46A" w14:textId="3C599A6F" w:rsidR="00247E0D" w:rsidRPr="007624B5" w:rsidRDefault="00247E0D" w:rsidP="007624B5">
      <w:pPr>
        <w:jc w:val="center"/>
      </w:pPr>
      <w:r w:rsidRPr="007624B5">
        <w:t>a o zmene a doplnení niektorých zákonov (ďalej len ako „</w:t>
      </w:r>
      <w:r w:rsidR="005660DF" w:rsidRPr="007624B5">
        <w:rPr>
          <w:b/>
        </w:rPr>
        <w:t>z</w:t>
      </w:r>
      <w:r w:rsidRPr="007624B5">
        <w:rPr>
          <w:b/>
        </w:rPr>
        <w:t>mluva</w:t>
      </w:r>
      <w:r w:rsidRPr="007624B5">
        <w:t>“)</w:t>
      </w:r>
    </w:p>
    <w:p w14:paraId="58B030C2" w14:textId="77777777" w:rsidR="00247E0D" w:rsidRPr="007624B5" w:rsidRDefault="00247E0D" w:rsidP="007624B5">
      <w:pPr>
        <w:jc w:val="center"/>
      </w:pPr>
      <w:r w:rsidRPr="007624B5">
        <w:t>medzi týmito zmluvnými stranami:</w:t>
      </w:r>
    </w:p>
    <w:p w14:paraId="7A4B5E24" w14:textId="77777777" w:rsidR="00247E0D" w:rsidRPr="007624B5" w:rsidRDefault="00247E0D" w:rsidP="007624B5"/>
    <w:p w14:paraId="3DCD0A64" w14:textId="1AFB2614" w:rsidR="001D1714" w:rsidRPr="007624B5" w:rsidRDefault="001D1714" w:rsidP="007624B5">
      <w:pPr>
        <w:pStyle w:val="Odsekzoznamu"/>
        <w:suppressAutoHyphens/>
        <w:ind w:left="0"/>
      </w:pPr>
      <w:r w:rsidRPr="007624B5">
        <w:t>názov</w:t>
      </w:r>
      <w:r w:rsidRPr="007624B5">
        <w:rPr>
          <w:b/>
        </w:rPr>
        <w:t xml:space="preserve">                                     </w:t>
      </w:r>
      <w:r w:rsidR="00282676" w:rsidRPr="007624B5">
        <w:rPr>
          <w:b/>
        </w:rPr>
        <w:t xml:space="preserve"> </w:t>
      </w:r>
      <w:r w:rsidRPr="007624B5">
        <w:rPr>
          <w:b/>
        </w:rPr>
        <w:t>Fakultná nemocnica s poliklinikou Žilina</w:t>
      </w:r>
    </w:p>
    <w:p w14:paraId="7E147FA8" w14:textId="77777777" w:rsidR="001D1714" w:rsidRPr="007624B5" w:rsidRDefault="001D1714" w:rsidP="007624B5">
      <w:r w:rsidRPr="007624B5">
        <w:t xml:space="preserve">Sídlo: 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Ul. Vojtecha </w:t>
      </w:r>
      <w:proofErr w:type="spellStart"/>
      <w:r w:rsidRPr="007624B5">
        <w:t>Spanyola</w:t>
      </w:r>
      <w:proofErr w:type="spellEnd"/>
      <w:r w:rsidRPr="007624B5">
        <w:t xml:space="preserve"> 43, 012 07 Žilina</w:t>
      </w:r>
    </w:p>
    <w:p w14:paraId="73724E5C" w14:textId="77777777" w:rsidR="001D1714" w:rsidRPr="007624B5" w:rsidRDefault="001D1714" w:rsidP="007624B5">
      <w:r w:rsidRPr="007624B5">
        <w:t xml:space="preserve">IČO: </w:t>
      </w:r>
      <w:r w:rsidRPr="007624B5">
        <w:tab/>
      </w:r>
      <w:r w:rsidRPr="007624B5">
        <w:tab/>
      </w:r>
      <w:r w:rsidRPr="007624B5">
        <w:tab/>
      </w:r>
      <w:r w:rsidRPr="007624B5">
        <w:tab/>
        <w:t>17335825</w:t>
      </w:r>
    </w:p>
    <w:p w14:paraId="033502DB" w14:textId="77777777" w:rsidR="001D1714" w:rsidRPr="007624B5" w:rsidRDefault="001D1714" w:rsidP="007624B5">
      <w:r w:rsidRPr="007624B5">
        <w:t xml:space="preserve">IČ DPH: </w:t>
      </w:r>
      <w:r w:rsidRPr="007624B5">
        <w:tab/>
      </w:r>
      <w:r w:rsidRPr="007624B5">
        <w:tab/>
      </w:r>
      <w:r w:rsidRPr="007624B5">
        <w:tab/>
        <w:t>SK2020699923</w:t>
      </w:r>
    </w:p>
    <w:p w14:paraId="23BB4089" w14:textId="5258B342" w:rsidR="001D1714" w:rsidRPr="007624B5" w:rsidRDefault="001D1714" w:rsidP="007624B5">
      <w:r w:rsidRPr="007624B5">
        <w:t xml:space="preserve">DIČ: </w:t>
      </w:r>
      <w:r w:rsidRPr="007624B5">
        <w:tab/>
      </w:r>
      <w:r w:rsidRPr="007624B5">
        <w:tab/>
      </w:r>
      <w:r w:rsidRPr="007624B5">
        <w:tab/>
      </w:r>
      <w:r w:rsidRPr="007624B5">
        <w:tab/>
        <w:t>2020699923</w:t>
      </w:r>
    </w:p>
    <w:p w14:paraId="04596B51" w14:textId="737BB0B1" w:rsidR="001D1714" w:rsidRPr="007624B5" w:rsidRDefault="001D1714" w:rsidP="007624B5">
      <w:pPr>
        <w:tabs>
          <w:tab w:val="left" w:pos="2700"/>
        </w:tabs>
        <w:ind w:left="2700" w:hanging="2700"/>
      </w:pPr>
      <w:r w:rsidRPr="007624B5">
        <w:t>údaj o konajúcej osobe:          Mgr. Eduard Dorčík - riaditeľ</w:t>
      </w:r>
    </w:p>
    <w:p w14:paraId="702F8C07" w14:textId="762DE93D" w:rsidR="001D1714" w:rsidRPr="007624B5" w:rsidRDefault="001D1714" w:rsidP="007624B5">
      <w:r w:rsidRPr="007624B5">
        <w:t>Zriadený:</w:t>
      </w:r>
      <w:r w:rsidRPr="007624B5">
        <w:tab/>
      </w:r>
      <w:r w:rsidRPr="007624B5">
        <w:tab/>
        <w:t xml:space="preserve">            zriaďovacou listinou Ministerstva zdravotníctva SR č. </w:t>
      </w:r>
    </w:p>
    <w:p w14:paraId="6B1BE73F" w14:textId="6CEFFFB8" w:rsidR="001D1714" w:rsidRPr="007624B5" w:rsidRDefault="001D1714" w:rsidP="007624B5">
      <w:r w:rsidRPr="007624B5">
        <w:t xml:space="preserve">                                                3724/1991- A/XIV-1 zo dňa 09.12.1991 v znení jej zmien </w:t>
      </w:r>
    </w:p>
    <w:p w14:paraId="1394E813" w14:textId="27E8732B" w:rsidR="00247E0D" w:rsidRPr="007624B5" w:rsidRDefault="00247E0D" w:rsidP="007624B5">
      <w:pPr>
        <w:tabs>
          <w:tab w:val="left" w:pos="2700"/>
        </w:tabs>
      </w:pPr>
      <w:r w:rsidRPr="007624B5">
        <w:t>(ďalej len „</w:t>
      </w:r>
      <w:r w:rsidR="001F60F7" w:rsidRPr="007624B5">
        <w:rPr>
          <w:b/>
        </w:rPr>
        <w:t>P</w:t>
      </w:r>
      <w:r w:rsidRPr="007624B5">
        <w:rPr>
          <w:b/>
        </w:rPr>
        <w:t>revádzkovateľ</w:t>
      </w:r>
      <w:r w:rsidRPr="007624B5">
        <w:t>“)</w:t>
      </w:r>
    </w:p>
    <w:p w14:paraId="5297E0AA" w14:textId="77777777" w:rsidR="00247E0D" w:rsidRPr="007624B5" w:rsidRDefault="00247E0D" w:rsidP="007624B5">
      <w:pPr>
        <w:tabs>
          <w:tab w:val="left" w:pos="2700"/>
        </w:tabs>
      </w:pPr>
    </w:p>
    <w:p w14:paraId="2792C9B4" w14:textId="77777777" w:rsidR="00247E0D" w:rsidRPr="007624B5" w:rsidRDefault="00247E0D" w:rsidP="007624B5">
      <w:pPr>
        <w:tabs>
          <w:tab w:val="left" w:pos="2880"/>
        </w:tabs>
        <w:jc w:val="center"/>
      </w:pPr>
      <w:r w:rsidRPr="007624B5">
        <w:t>a</w:t>
      </w:r>
    </w:p>
    <w:p w14:paraId="45E68AC0" w14:textId="77777777" w:rsidR="00247E0D" w:rsidRPr="007624B5" w:rsidRDefault="00247E0D" w:rsidP="007624B5">
      <w:pPr>
        <w:tabs>
          <w:tab w:val="left" w:pos="2700"/>
        </w:tabs>
      </w:pPr>
    </w:p>
    <w:p w14:paraId="3865B168" w14:textId="238B77D2" w:rsidR="00247E0D" w:rsidRPr="007624B5" w:rsidRDefault="00247E0D" w:rsidP="007624B5">
      <w:pPr>
        <w:tabs>
          <w:tab w:val="left" w:pos="2700"/>
        </w:tabs>
      </w:pPr>
      <w:r w:rsidRPr="007624B5">
        <w:t>obchodné meno:</w:t>
      </w:r>
    </w:p>
    <w:p w14:paraId="3053AB77" w14:textId="77777777" w:rsidR="00247E0D" w:rsidRPr="007624B5" w:rsidRDefault="00247E0D" w:rsidP="007624B5">
      <w:r w:rsidRPr="007624B5">
        <w:t>sídla:</w:t>
      </w:r>
    </w:p>
    <w:p w14:paraId="14E5AF0D" w14:textId="77777777" w:rsidR="00247E0D" w:rsidRPr="007624B5" w:rsidRDefault="00247E0D" w:rsidP="007624B5">
      <w:r w:rsidRPr="007624B5">
        <w:t>IČO:</w:t>
      </w:r>
    </w:p>
    <w:p w14:paraId="4A794FC0" w14:textId="77777777" w:rsidR="00247E0D" w:rsidRPr="007624B5" w:rsidRDefault="00247E0D" w:rsidP="007624B5">
      <w:r w:rsidRPr="007624B5">
        <w:t>DIČ:</w:t>
      </w:r>
    </w:p>
    <w:p w14:paraId="2AF56446" w14:textId="77777777" w:rsidR="00247E0D" w:rsidRPr="007624B5" w:rsidRDefault="00247E0D" w:rsidP="007624B5">
      <w:r w:rsidRPr="007624B5">
        <w:t>IČ DPH:</w:t>
      </w:r>
    </w:p>
    <w:p w14:paraId="23149E02" w14:textId="77777777" w:rsidR="00247E0D" w:rsidRPr="007624B5" w:rsidRDefault="00247E0D" w:rsidP="007624B5">
      <w:r w:rsidRPr="007624B5">
        <w:t>údaj o zápise v OR</w:t>
      </w:r>
    </w:p>
    <w:p w14:paraId="68FE7EA0" w14:textId="77777777" w:rsidR="00247E0D" w:rsidRPr="007624B5" w:rsidRDefault="00247E0D" w:rsidP="007624B5">
      <w:pPr>
        <w:tabs>
          <w:tab w:val="left" w:pos="2700"/>
        </w:tabs>
        <w:ind w:left="2700" w:hanging="2700"/>
      </w:pPr>
      <w:r w:rsidRPr="007624B5">
        <w:t>údaj o konajúcej osobe:</w:t>
      </w:r>
    </w:p>
    <w:p w14:paraId="064CC068" w14:textId="6831E331" w:rsidR="00247E0D" w:rsidRPr="007624B5" w:rsidRDefault="00247E0D" w:rsidP="007624B5">
      <w:pPr>
        <w:pStyle w:val="Zarkazkladnhotextu"/>
      </w:pPr>
      <w:r w:rsidRPr="007624B5">
        <w:t>(ďalej len „</w:t>
      </w:r>
      <w:r w:rsidR="001F60F7" w:rsidRPr="007624B5">
        <w:rPr>
          <w:b/>
        </w:rPr>
        <w:t>D</w:t>
      </w:r>
      <w:r w:rsidRPr="007624B5">
        <w:rPr>
          <w:b/>
        </w:rPr>
        <w:t>odávateľ</w:t>
      </w:r>
      <w:r w:rsidRPr="007624B5">
        <w:t>“)</w:t>
      </w:r>
    </w:p>
    <w:p w14:paraId="5CE5D033" w14:textId="77777777" w:rsidR="00282676" w:rsidRPr="007624B5" w:rsidRDefault="00282676" w:rsidP="007624B5">
      <w:pPr>
        <w:pStyle w:val="Zarkazkladnhotextu"/>
      </w:pPr>
    </w:p>
    <w:p w14:paraId="0307FCB9" w14:textId="77777777" w:rsidR="00247E0D" w:rsidRPr="007624B5" w:rsidRDefault="00247E0D" w:rsidP="007624B5">
      <w:pPr>
        <w:pStyle w:val="Zarkazkladnhotextu"/>
      </w:pPr>
    </w:p>
    <w:p w14:paraId="6476ED71" w14:textId="77777777" w:rsidR="00247E0D" w:rsidRPr="007624B5" w:rsidRDefault="00247E0D" w:rsidP="007624B5">
      <w:pPr>
        <w:pStyle w:val="Zarkazkladnhotextu"/>
        <w:jc w:val="center"/>
        <w:rPr>
          <w:b/>
          <w:bCs/>
        </w:rPr>
      </w:pPr>
      <w:r w:rsidRPr="007624B5">
        <w:rPr>
          <w:b/>
          <w:bCs/>
        </w:rPr>
        <w:t>PREAMBULA</w:t>
      </w:r>
    </w:p>
    <w:p w14:paraId="417FF6A6" w14:textId="77777777" w:rsidR="00247E0D" w:rsidRPr="007624B5" w:rsidRDefault="00247E0D" w:rsidP="007624B5">
      <w:pPr>
        <w:pStyle w:val="Zarkazkladnhotextu"/>
      </w:pPr>
    </w:p>
    <w:p w14:paraId="65260CAE" w14:textId="44AA4E04" w:rsidR="00247E0D" w:rsidRPr="007624B5" w:rsidRDefault="00612CD4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>Prevádzkovateľ je</w:t>
      </w:r>
      <w:r w:rsidR="00247E0D" w:rsidRPr="007624B5">
        <w:t xml:space="preserve"> prevádzkovateľom základnej služby podľa zákona č. 69/2018 Z. z. o kybernetickej bezpečnosti a o zmene a doplnení niektorých zákonov (ďalej len „</w:t>
      </w:r>
      <w:r w:rsidR="005660DF" w:rsidRPr="007624B5">
        <w:rPr>
          <w:b/>
        </w:rPr>
        <w:t>z</w:t>
      </w:r>
      <w:r w:rsidR="00247E0D" w:rsidRPr="007624B5">
        <w:rPr>
          <w:b/>
        </w:rPr>
        <w:t>ákon o kybernetickej bezpečnosti</w:t>
      </w:r>
      <w:r w:rsidR="00247E0D" w:rsidRPr="007624B5">
        <w:t>“).</w:t>
      </w:r>
    </w:p>
    <w:p w14:paraId="7FC148E6" w14:textId="77777777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</w:p>
    <w:p w14:paraId="351689A7" w14:textId="43E16D9E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 xml:space="preserve">Základnou službou prevádzkovateľa </w:t>
      </w:r>
      <w:r w:rsidR="00D12743" w:rsidRPr="007624B5">
        <w:t xml:space="preserve">je poskytovanie zdravotnej starostlivosti, ktorá je </w:t>
      </w:r>
      <w:r w:rsidRPr="007624B5">
        <w:t xml:space="preserve">v zmysle ustanovenia § 3 písm. </w:t>
      </w:r>
      <w:r w:rsidR="00ED24F1" w:rsidRPr="007624B5">
        <w:t>l</w:t>
      </w:r>
      <w:r w:rsidRPr="007624B5">
        <w:t xml:space="preserve">) prvého bodu zákona o kybernetickej bezpečnosti činnosťou v sektore </w:t>
      </w:r>
      <w:r w:rsidR="005F4DB0" w:rsidRPr="007624B5">
        <w:t>„Zdravotníctvo“</w:t>
      </w:r>
      <w:r w:rsidRPr="007624B5">
        <w:t xml:space="preserve">, podsektore </w:t>
      </w:r>
      <w:r w:rsidR="005F4DB0" w:rsidRPr="007624B5">
        <w:t>„</w:t>
      </w:r>
      <w:r w:rsidR="005F4DB0" w:rsidRPr="00BA59C6">
        <w:t>Zdravotnícke zariadenia“</w:t>
      </w:r>
      <w:r w:rsidRPr="00BA59C6">
        <w:t xml:space="preserve"> závisiace od sietí a informačných systémov a podľa ustanovenia § 17 ods. 2 písm. b) zákona o kybernetickej bezpečnosti sú zaradené do zoznamu základných služieb.</w:t>
      </w:r>
    </w:p>
    <w:p w14:paraId="3CABAD4D" w14:textId="77777777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21243073" w14:textId="7BFED5EE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bCs/>
        </w:rPr>
      </w:pPr>
      <w:r w:rsidRPr="00BA59C6">
        <w:rPr>
          <w:bCs/>
        </w:rPr>
        <w:t xml:space="preserve">Dodávateľ je zmluvným partnerom </w:t>
      </w:r>
      <w:r w:rsidR="005660DF" w:rsidRPr="00BA59C6">
        <w:rPr>
          <w:bCs/>
        </w:rPr>
        <w:t>P</w:t>
      </w:r>
      <w:r w:rsidRPr="00BA59C6">
        <w:rPr>
          <w:bCs/>
        </w:rPr>
        <w:t xml:space="preserve">revádzkovateľa na </w:t>
      </w:r>
      <w:r w:rsidR="0084503A" w:rsidRPr="00BA59C6">
        <w:rPr>
          <w:bCs/>
        </w:rPr>
        <w:t>dodanie</w:t>
      </w:r>
      <w:r w:rsidR="00BA59C6" w:rsidRPr="00BA59C6">
        <w:rPr>
          <w:bCs/>
        </w:rPr>
        <w:t xml:space="preserve"> diela s názvom </w:t>
      </w:r>
      <w:r w:rsidR="00BA59C6" w:rsidRPr="00BA59C6">
        <w:rPr>
          <w:bCs/>
        </w:rPr>
        <w:t>„</w:t>
      </w:r>
      <w:r w:rsidR="00BA59C6" w:rsidRPr="00BA59C6">
        <w:rPr>
          <w:b/>
          <w:bCs/>
          <w:i/>
          <w:iCs/>
          <w:color w:val="000000"/>
        </w:rPr>
        <w:t>Rozšírenie NIS FONS Enterprise, oblasť Logistika, Modul Vykrývanie objednávok</w:t>
      </w:r>
      <w:r w:rsidR="00BA59C6" w:rsidRPr="00BA59C6">
        <w:rPr>
          <w:bCs/>
          <w:i/>
          <w:iCs/>
        </w:rPr>
        <w:t>“</w:t>
      </w:r>
      <w:r w:rsidR="0084503A" w:rsidRPr="00BA59C6">
        <w:rPr>
          <w:bCs/>
        </w:rPr>
        <w:t xml:space="preserve"> </w:t>
      </w:r>
      <w:r w:rsidR="0084503A" w:rsidRPr="00BA59C6">
        <w:rPr>
          <w:rFonts w:eastAsiaTheme="minorHAnsi"/>
          <w:bCs/>
          <w:lang w:eastAsia="en-US"/>
        </w:rPr>
        <w:t xml:space="preserve">na základe uzatvorenej </w:t>
      </w:r>
      <w:r w:rsidR="00BA59C6" w:rsidRPr="00BA59C6">
        <w:rPr>
          <w:rFonts w:eastAsiaTheme="minorHAnsi"/>
          <w:bCs/>
          <w:lang w:eastAsia="en-US"/>
        </w:rPr>
        <w:t>Z</w:t>
      </w:r>
      <w:r w:rsidR="0084503A" w:rsidRPr="00BA59C6">
        <w:rPr>
          <w:rFonts w:eastAsiaTheme="minorHAnsi"/>
          <w:bCs/>
          <w:lang w:eastAsia="en-US"/>
        </w:rPr>
        <w:t xml:space="preserve">mluvy </w:t>
      </w:r>
      <w:r w:rsidR="00BA59C6" w:rsidRPr="00BA59C6">
        <w:rPr>
          <w:rFonts w:eastAsiaTheme="minorHAnsi"/>
          <w:bCs/>
          <w:lang w:eastAsia="en-US"/>
        </w:rPr>
        <w:t xml:space="preserve">o dielo č. 017/1/2023/045 </w:t>
      </w:r>
      <w:r w:rsidR="00DC29E5" w:rsidRPr="00BA59C6">
        <w:rPr>
          <w:rFonts w:eastAsiaTheme="minorHAnsi"/>
          <w:bCs/>
          <w:highlight w:val="yellow"/>
          <w:lang w:eastAsia="en-US"/>
        </w:rPr>
        <w:t>zo dňa ...........</w:t>
      </w:r>
      <w:r w:rsidR="005D6481" w:rsidRPr="00BA59C6">
        <w:rPr>
          <w:rFonts w:eastAsiaTheme="minorHAnsi"/>
          <w:bCs/>
          <w:highlight w:val="yellow"/>
          <w:lang w:eastAsia="en-US"/>
        </w:rPr>
        <w:t>, účinná dňa ............</w:t>
      </w:r>
      <w:r w:rsidRPr="00BA59C6">
        <w:rPr>
          <w:bCs/>
        </w:rPr>
        <w:t xml:space="preserve"> (ďalej len „</w:t>
      </w:r>
      <w:r w:rsidRPr="00BA59C6">
        <w:rPr>
          <w:b/>
          <w:highlight w:val="yellow"/>
        </w:rPr>
        <w:t>základný kontrakt</w:t>
      </w:r>
      <w:r w:rsidRPr="00BA59C6">
        <w:rPr>
          <w:bCs/>
          <w:highlight w:val="yellow"/>
        </w:rPr>
        <w:t>“).</w:t>
      </w:r>
    </w:p>
    <w:p w14:paraId="04637E94" w14:textId="77777777" w:rsidR="00247E0D" w:rsidRPr="00BA59C6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7FB6D4B3" w14:textId="2ADC980E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vyhlasuje, že </w:t>
      </w:r>
      <w:r w:rsidR="002E7C66" w:rsidRPr="007624B5">
        <w:rPr>
          <w:rFonts w:eastAsiaTheme="minorHAnsi"/>
          <w:lang w:eastAsia="en-US"/>
        </w:rPr>
        <w:t xml:space="preserve">je odborne spôsobilý na plnenie predmetu tejto zmluvy. </w:t>
      </w:r>
      <w:r w:rsidRPr="007624B5">
        <w:rPr>
          <w:rFonts w:eastAsiaTheme="minorHAnsi"/>
          <w:lang w:eastAsia="en-US"/>
        </w:rPr>
        <w:t>Ak nie je uvedené inak, pojmy používané v tejto zmluve majú význam im priradený v zákone o kybernetickej bezpečnosti a jeho vykonávacích predpisoch.</w:t>
      </w:r>
    </w:p>
    <w:p w14:paraId="6BC2206F" w14:textId="77777777" w:rsidR="00755415" w:rsidRPr="007624B5" w:rsidRDefault="00755415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49C94A3B" w14:textId="77777777" w:rsidR="009E109C" w:rsidRPr="007624B5" w:rsidRDefault="009E109C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0564C922" w14:textId="0684E2BD" w:rsidR="00282676" w:rsidRPr="007624B5" w:rsidRDefault="00282676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1AE4F61A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lastRenderedPageBreak/>
        <w:t>Článok I.</w:t>
      </w:r>
    </w:p>
    <w:p w14:paraId="5CC211BE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Predmet zmluvy</w:t>
      </w:r>
    </w:p>
    <w:p w14:paraId="1C2F9F1C" w14:textId="77777777" w:rsidR="00247E0D" w:rsidRPr="007624B5" w:rsidRDefault="00247E0D" w:rsidP="007624B5">
      <w:pPr>
        <w:pStyle w:val="Zarkazkladnhotextu"/>
        <w:jc w:val="center"/>
      </w:pPr>
    </w:p>
    <w:p w14:paraId="601B96CC" w14:textId="364E5B7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Predmetom tejto zmluvy je </w:t>
      </w:r>
      <w:r w:rsidRPr="007624B5">
        <w:t xml:space="preserve">zabezpečenie plnenia bezpečnostných opatrení a notifikačných povinností za účelom zabezpečenia kybernetickej bezpečnosti </w:t>
      </w:r>
      <w:r w:rsidR="002E7C66" w:rsidRPr="007624B5">
        <w:t xml:space="preserve">elektronických </w:t>
      </w:r>
      <w:r w:rsidRPr="007624B5">
        <w:t xml:space="preserve">sietí a informačných systémov </w:t>
      </w:r>
      <w:r w:rsidR="005660DF" w:rsidRPr="007624B5">
        <w:t>P</w:t>
      </w:r>
      <w:r w:rsidRPr="007624B5">
        <w:t>revádzkovateľa.</w:t>
      </w:r>
    </w:p>
    <w:p w14:paraId="2DAC6DFF" w14:textId="0A1D5DC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Táto zmluva upravuje základné princípy spolupráce zmluvných strán pri uskutočňovaní plnenia bezpečnostných opatrení – úloh, procesov, rolí a technológií v organizačnej, personálnej a technickej oblasti, ktorých cieľom je zabezpečenie kybernetickej bezpečnosti sietí a informačných systémov </w:t>
      </w:r>
      <w:r w:rsidR="005660DF" w:rsidRPr="007624B5">
        <w:t>P</w:t>
      </w:r>
      <w:r w:rsidRPr="007624B5">
        <w:t xml:space="preserve">revádzkovateľa počas ich životného cyklu, s cieľom predchádzať kybernetickým bezpečnostným incidentom a minimalizovať vplyv kybernetických bezpečnostných incidentov na kontinuitu prevádzkovania základnej služby </w:t>
      </w:r>
      <w:r w:rsidR="005660DF" w:rsidRPr="007624B5">
        <w:t>P</w:t>
      </w:r>
      <w:r w:rsidRPr="007624B5">
        <w:t>revádzkovateľa (ďalej len „</w:t>
      </w:r>
      <w:r w:rsidRPr="007624B5">
        <w:rPr>
          <w:b/>
        </w:rPr>
        <w:t>ciele</w:t>
      </w:r>
      <w:r w:rsidRPr="007624B5">
        <w:t>“).</w:t>
      </w:r>
    </w:p>
    <w:p w14:paraId="201794FB" w14:textId="77777777" w:rsidR="007624B5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Súčasťou záväzkov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je povinnosť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prijímať a dodržiavať bezpečnostné opatrenia </w:t>
      </w:r>
      <w:r w:rsidR="00DB3604" w:rsidRPr="007624B5">
        <w:rPr>
          <w:rFonts w:eastAsiaTheme="minorHAnsi"/>
          <w:lang w:eastAsia="en-US"/>
        </w:rPr>
        <w:t>v</w:t>
      </w:r>
      <w:r w:rsidR="000D5025" w:rsidRPr="007624B5">
        <w:rPr>
          <w:rFonts w:eastAsiaTheme="minorHAnsi"/>
          <w:lang w:eastAsia="en-US"/>
        </w:rPr>
        <w:t> </w:t>
      </w:r>
      <w:r w:rsidR="00DB3604" w:rsidRPr="007624B5">
        <w:rPr>
          <w:rFonts w:eastAsiaTheme="minorHAnsi"/>
          <w:lang w:eastAsia="en-US"/>
        </w:rPr>
        <w:t>celej</w:t>
      </w:r>
      <w:r w:rsidR="000D5025" w:rsidRPr="007624B5">
        <w:rPr>
          <w:rFonts w:eastAsiaTheme="minorHAnsi"/>
          <w:lang w:eastAsia="en-US"/>
        </w:rPr>
        <w:t xml:space="preserve"> IT</w:t>
      </w:r>
      <w:r w:rsidR="00DB3604" w:rsidRPr="007624B5">
        <w:rPr>
          <w:rFonts w:eastAsiaTheme="minorHAnsi"/>
          <w:lang w:eastAsia="en-US"/>
        </w:rPr>
        <w:t xml:space="preserve"> </w:t>
      </w:r>
      <w:r w:rsidR="000D5025" w:rsidRPr="007624B5">
        <w:rPr>
          <w:rFonts w:eastAsiaTheme="minorHAnsi"/>
          <w:lang w:eastAsia="en-US"/>
        </w:rPr>
        <w:t xml:space="preserve">infraštruktúre a to aj </w:t>
      </w:r>
      <w:r w:rsidR="009F1758" w:rsidRPr="007624B5">
        <w:rPr>
          <w:rFonts w:eastAsiaTheme="minorHAnsi"/>
          <w:lang w:eastAsia="en-US"/>
        </w:rPr>
        <w:t>pri vývoji</w:t>
      </w:r>
      <w:r w:rsidR="009E109C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 xml:space="preserve">v rozsahu uvedenom v tejto zmluve tak, aby boli naplnené ciele tejto zmluvy. Prevádzkovateľ vyhlasuje, že súhlasí so špecifikáciou a rozsahom bezpečnostných opatrení prijímaných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v zmysle tejto zmluvy. Dodávateľ sa zaväzuje písomne informovať </w:t>
      </w:r>
      <w:r w:rsidR="005660D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o každej zmene, ktorá má významný vplyv na bezpečnostné opatrenia realizované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odávateľom.</w:t>
      </w:r>
      <w:r w:rsidR="00EF7F53" w:rsidRPr="007624B5">
        <w:rPr>
          <w:rFonts w:eastAsiaTheme="minorHAnsi"/>
          <w:lang w:eastAsia="en-US"/>
        </w:rPr>
        <w:t xml:space="preserve"> </w:t>
      </w:r>
    </w:p>
    <w:p w14:paraId="53192DBD" w14:textId="524B3025" w:rsidR="00B56C3D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sa na základe tejto zmluvy zároveň zaväzuje dodržiavať bezpečnostné politiky Prevádzkovateľa obsiahnuté v ním vydaných smerniciach</w:t>
      </w:r>
      <w:r w:rsidR="00AA3248" w:rsidRPr="007624B5">
        <w:rPr>
          <w:rFonts w:eastAsiaTheme="minorHAnsi"/>
          <w:lang w:eastAsia="en-US"/>
        </w:rPr>
        <w:t xml:space="preserve">, a to </w:t>
      </w:r>
      <w:r w:rsidR="00A11AA0" w:rsidRPr="007624B5">
        <w:rPr>
          <w:rFonts w:eastAsiaTheme="minorHAnsi"/>
          <w:lang w:eastAsia="en-US"/>
        </w:rPr>
        <w:t xml:space="preserve">najmä </w:t>
      </w:r>
      <w:r w:rsidR="00B56C3D" w:rsidRPr="007624B5">
        <w:t>Prílohu č. 7 Bezpečnostné klauzuly pre dodávateľov a partnerov SM-42</w:t>
      </w:r>
      <w:r w:rsidR="00C954C9" w:rsidRPr="007624B5">
        <w:t xml:space="preserve"> (smernice) </w:t>
      </w:r>
      <w:r w:rsidR="00B56C3D" w:rsidRPr="007624B5">
        <w:t>Príručka kybernetickej bezpečnosti</w:t>
      </w:r>
      <w:r w:rsidR="00C954C9" w:rsidRPr="007624B5">
        <w:t xml:space="preserve"> (ďalej aj ako ,,SM 42“), ktorej obsah zároveň tvorí aj Prílohu č. 2 tejto zmluvy, ako </w:t>
      </w:r>
      <w:r w:rsidR="007624B5" w:rsidRPr="007624B5">
        <w:t>Bezpečnostné klauzuly pre dodávateľov a partnerov.</w:t>
      </w:r>
      <w:r w:rsidR="007624B5">
        <w:t xml:space="preserve"> </w:t>
      </w:r>
      <w:r w:rsidR="00C954C9" w:rsidRPr="007624B5">
        <w:rPr>
          <w:rFonts w:eastAsiaTheme="minorHAnsi"/>
          <w:lang w:eastAsia="en-US"/>
        </w:rPr>
        <w:t xml:space="preserve">Prevádzkovateľ sa touto zmluvou zaväzuje, že nie je povinný Dodávateľovi sprístupniť kompletnú  </w:t>
      </w:r>
      <w:r w:rsidR="00C954C9" w:rsidRPr="007624B5">
        <w:t>SM 42 okrem jej vyššie spomenutej prílohy č. 7 a Dodávateľ predmetné  ne</w:t>
      </w:r>
      <w:r w:rsidR="00C954C9" w:rsidRPr="007624B5">
        <w:rPr>
          <w:rFonts w:eastAsiaTheme="minorHAnsi"/>
          <w:lang w:eastAsia="en-US"/>
        </w:rPr>
        <w:t xml:space="preserve">sprístupnenie </w:t>
      </w:r>
      <w:r w:rsidR="00C954C9" w:rsidRPr="007624B5">
        <w:t xml:space="preserve">SM </w:t>
      </w:r>
      <w:r w:rsidR="00C954C9" w:rsidRPr="007624B5">
        <w:rPr>
          <w:rFonts w:eastAsiaTheme="minorHAnsi"/>
          <w:lang w:eastAsia="en-US"/>
        </w:rPr>
        <w:t xml:space="preserve">42 Prevádzkovateľom </w:t>
      </w:r>
      <w:r w:rsidR="00C954C9" w:rsidRPr="007624B5">
        <w:t>akceptuje v plnom rozsahu</w:t>
      </w:r>
      <w:r w:rsidR="00C954C9" w:rsidRPr="007624B5">
        <w:rPr>
          <w:rFonts w:eastAsiaTheme="minorHAnsi"/>
          <w:lang w:eastAsia="en-US"/>
        </w:rPr>
        <w:t xml:space="preserve">. </w:t>
      </w:r>
    </w:p>
    <w:p w14:paraId="5B1EBC90" w14:textId="3AC0B354" w:rsidR="00852407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vyhlasuje, že súhlasí s bezpečnostnými politikami Prevádzkovateľa. Dodávateľ súčasne akceptuje, že bezpečnostné politiky Prevádzkovateľa</w:t>
      </w:r>
      <w:r w:rsidR="00C954C9" w:rsidRPr="007624B5">
        <w:rPr>
          <w:rFonts w:eastAsiaTheme="minorHAnsi"/>
          <w:lang w:eastAsia="en-US"/>
        </w:rPr>
        <w:t>, ako aj ním prijaté smernice s prílohami v tejto oblasti</w:t>
      </w:r>
      <w:r w:rsidRPr="007624B5">
        <w:rPr>
          <w:rFonts w:eastAsiaTheme="minorHAnsi"/>
          <w:lang w:eastAsia="en-US"/>
        </w:rPr>
        <w:t xml:space="preserve"> sa môžu priebežne meniť a dopĺňať tak, aby zodpovedali aktuálnym bezpečnostným opatreniam, aktuálnemu stavu sietí a informačných systémov Prevádzkovateľa a aktuálnym hrozbám dotýkajúcim sa Dodávateľa, ktoré by mohli mať potenciálny nepriaznivý vplyv na základnú službu Prevádzkovateľa. Prevádzkovateľ je povinný v prípade aktualizácie a zmien jeho bezpečnostnej politiky</w:t>
      </w:r>
      <w:r w:rsidR="00C954C9" w:rsidRPr="007624B5">
        <w:rPr>
          <w:rFonts w:eastAsiaTheme="minorHAnsi"/>
          <w:lang w:eastAsia="en-US"/>
        </w:rPr>
        <w:t>, prijaté smernice vrátene ich príloh</w:t>
      </w:r>
      <w:r w:rsidRPr="007624B5">
        <w:rPr>
          <w:rFonts w:eastAsiaTheme="minorHAnsi"/>
          <w:lang w:eastAsia="en-US"/>
        </w:rPr>
        <w:t xml:space="preserve"> bezodkladne oboznámiť Dodávateľa formou mailu s aktualizovanou bezpečnostnou politikou s dôrazom na zmeny v nej uvedené, pričom Dodávateľ potvrdí akceptáciu zmien bezpečnostnej politiky</w:t>
      </w:r>
      <w:r w:rsidR="007A3906" w:rsidRPr="007624B5">
        <w:rPr>
          <w:rFonts w:eastAsiaTheme="minorHAnsi"/>
          <w:lang w:eastAsia="en-US"/>
        </w:rPr>
        <w:t>.</w:t>
      </w:r>
    </w:p>
    <w:p w14:paraId="43597F0B" w14:textId="0937253B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Na základe tejto zmluvy sa tiež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zaväzuje plniť notifikačné povinnosti </w:t>
      </w:r>
      <w:r w:rsidR="009F1758" w:rsidRPr="007624B5">
        <w:rPr>
          <w:rFonts w:eastAsiaTheme="minorHAnsi"/>
          <w:lang w:eastAsia="en-US"/>
        </w:rPr>
        <w:t>v celej IT infraštruktúre a to aj pri vývoji</w:t>
      </w:r>
      <w:r w:rsidR="00D50C83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v rozsahu uvedenom v tejto zmluve tak, aby boli naplnené jej ciele.</w:t>
      </w:r>
      <w:r w:rsidR="00016C57" w:rsidRPr="007624B5">
        <w:rPr>
          <w:rFonts w:eastAsiaTheme="minorHAnsi"/>
          <w:lang w:eastAsia="en-US"/>
        </w:rPr>
        <w:t xml:space="preserve"> </w:t>
      </w:r>
    </w:p>
    <w:p w14:paraId="5384D3D8" w14:textId="50DFC004" w:rsidR="006A138E" w:rsidRPr="007624B5" w:rsidRDefault="006A138E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Notifikačnými povinnosťami na úseku kybernetickej bezpečnosti </w:t>
      </w:r>
      <w:r w:rsidR="00D05E25" w:rsidRPr="007624B5">
        <w:rPr>
          <w:rFonts w:eastAsiaTheme="minorHAnsi"/>
          <w:lang w:eastAsia="en-US"/>
        </w:rPr>
        <w:t xml:space="preserve">v rozsahu tejto zmluvy </w:t>
      </w:r>
      <w:r w:rsidRPr="007624B5">
        <w:rPr>
          <w:rFonts w:eastAsiaTheme="minorHAnsi"/>
          <w:lang w:eastAsia="en-US"/>
        </w:rPr>
        <w:t>sú:</w:t>
      </w:r>
    </w:p>
    <w:p w14:paraId="591D5462" w14:textId="10FB9AE9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 xml:space="preserve">povinnosť informovať </w:t>
      </w:r>
      <w:r w:rsidR="007624B5" w:rsidRPr="007624B5">
        <w:t>prevádzkovateľa</w:t>
      </w:r>
      <w:r w:rsidRPr="007624B5">
        <w:t xml:space="preserve"> na poskytovanie elektronických komunikačných služieb alebo sietí, ku ktorému je sieť alebo informačný systém základnej služby pripojená, o zaradení do registra prevádzkovateľov základných služieb,</w:t>
      </w:r>
    </w:p>
    <w:p w14:paraId="553B23EB" w14:textId="4BDEE188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informovať tretiu stranu o hlásenom kybernetickom bezpečnostnom incidente v prípade, ak plnenie zmluvy o zabezpečení plnenia bezpečnostných opatrení a notifikačných povinností bolo nemožné,</w:t>
      </w:r>
    </w:p>
    <w:p w14:paraId="58DDD2EC" w14:textId="639E8831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lastRenderedPageBreak/>
        <w:t>povinnosť bezodkladne ohlásiť závažný kybernetický bezpečnostný incident,</w:t>
      </w:r>
    </w:p>
    <w:p w14:paraId="11A756A7" w14:textId="478E49EA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oznámiť orgánom činným v trestnom konaní skutočnosti nasvedčujúce tomu, že bol spáchaný trestný čin, o ktorom sa dozvedel hodnoverným spôsobom,</w:t>
      </w:r>
    </w:p>
    <w:p w14:paraId="38B67C49" w14:textId="47B8BDF3" w:rsidR="00E74560" w:rsidRPr="007624B5" w:rsidRDefault="00E74560" w:rsidP="007624B5">
      <w:pPr>
        <w:pStyle w:val="Odsekzoznamu"/>
        <w:numPr>
          <w:ilvl w:val="0"/>
          <w:numId w:val="21"/>
        </w:numPr>
      </w:pPr>
      <w:r w:rsidRPr="007624B5">
        <w:t>povinnosť hlásiť zmeny v údajoch, a to do 30 dní odo dňa ich vzniku.</w:t>
      </w:r>
    </w:p>
    <w:p w14:paraId="4A168BA4" w14:textId="42CB91E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Odplata za plnenie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náhrada všetkých nákladov vynaložených dodávateľom v súvislosti s plnením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sú v celom rozsahu zahrnuté v peňažnom plnení poskytovanom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podľa základného kontraktu a za plnenie povinností podľa tejto zmluvy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nemá nárok na žiadne ďalšie peňažné plnenia od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5DF7E4EC" w14:textId="6A74B02E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Dodávateľ je povinný plniť povinnosti vyplývajúce z tejto zmluvy po celú dobu trvania základného kontraktu.</w:t>
      </w:r>
      <w:r w:rsidR="006E2C01" w:rsidRPr="007624B5">
        <w:t xml:space="preserve"> </w:t>
      </w:r>
    </w:p>
    <w:p w14:paraId="0E5BCED3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731A1D69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Článok II.</w:t>
      </w:r>
    </w:p>
    <w:p w14:paraId="4BE73E27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Prevencia kybernetických bezpečnostných incidentov</w:t>
      </w:r>
    </w:p>
    <w:p w14:paraId="01484580" w14:textId="77777777" w:rsidR="00247E0D" w:rsidRPr="007624B5" w:rsidRDefault="00247E0D" w:rsidP="007624B5">
      <w:pPr>
        <w:pStyle w:val="Zarkazkladnhotextu"/>
        <w:jc w:val="center"/>
      </w:pPr>
    </w:p>
    <w:p w14:paraId="2265B7D3" w14:textId="77777777" w:rsidR="00EB6175" w:rsidRPr="007624B5" w:rsidRDefault="00247E0D" w:rsidP="007624B5">
      <w:pPr>
        <w:pStyle w:val="Odsekzoznamu"/>
        <w:numPr>
          <w:ilvl w:val="0"/>
          <w:numId w:val="6"/>
        </w:numPr>
        <w:ind w:left="360"/>
        <w:jc w:val="both"/>
      </w:pPr>
      <w:r w:rsidRPr="007624B5">
        <w:t>Kybernetickým bezpečnostným incidentom je akákoľvek udalosť, ktorá má z dôvodu narušenia bezpečnosti siete a informačného systému, alebo porušenia bezpečnostnej politiky alebo záväznej metodiky negatívny vplyv na kybernetickú bezpečnosť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 xml:space="preserve"> alebo ktorej následkom je</w:t>
      </w:r>
      <w:r w:rsidR="00EB6175" w:rsidRPr="007624B5">
        <w:t>:</w:t>
      </w:r>
    </w:p>
    <w:p w14:paraId="60908D9D" w14:textId="6F5CD272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>strata dôvernosti údajov, zničenie údajov alebo narušenie integrity systému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>,</w:t>
      </w:r>
    </w:p>
    <w:p w14:paraId="33B368C5" w14:textId="0DD687B5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obmedzenie alebo odmietnutie dostupnosti základnej služby </w:t>
      </w:r>
      <w:r w:rsidR="00EB6175" w:rsidRPr="007624B5">
        <w:t>P</w:t>
      </w:r>
      <w:r w:rsidRPr="007624B5">
        <w:t>revádzkovateľa,</w:t>
      </w:r>
    </w:p>
    <w:p w14:paraId="4DD5B790" w14:textId="5B675EAE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vysoká pravdepodobnosť kompromitácie činností základnej služby </w:t>
      </w:r>
      <w:r w:rsidR="00EB6175" w:rsidRPr="007624B5">
        <w:t>P</w:t>
      </w:r>
      <w:r w:rsidRPr="007624B5">
        <w:t>revádzkovateľa alebo</w:t>
      </w:r>
    </w:p>
    <w:p w14:paraId="05E274C5" w14:textId="7F850A51" w:rsidR="00247E0D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ohrozenie bezpečnosti informácií </w:t>
      </w:r>
      <w:r w:rsidR="00EB6175" w:rsidRPr="007624B5">
        <w:t>P</w:t>
      </w:r>
      <w:r w:rsidRPr="007624B5">
        <w:t>revádzkovateľa.</w:t>
      </w:r>
    </w:p>
    <w:p w14:paraId="16E210F7" w14:textId="380BB9CB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je povinný v rámci prevencie kybernetických bezpečnostných incidentov,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(ďalej len „</w:t>
      </w:r>
      <w:r w:rsidRPr="007624B5">
        <w:rPr>
          <w:rFonts w:eastAsiaTheme="minorHAnsi"/>
          <w:b/>
          <w:bCs/>
          <w:lang w:eastAsia="en-US"/>
        </w:rPr>
        <w:t>incidenty</w:t>
      </w:r>
      <w:r w:rsidRPr="007624B5">
        <w:rPr>
          <w:rFonts w:eastAsiaTheme="minorHAnsi"/>
          <w:lang w:eastAsia="en-US"/>
        </w:rPr>
        <w:t>")</w:t>
      </w:r>
      <w:r w:rsidR="00AB3BED" w:rsidRPr="007624B5">
        <w:rPr>
          <w:rFonts w:eastAsiaTheme="minorHAnsi"/>
          <w:lang w:eastAsia="en-US"/>
        </w:rPr>
        <w:t xml:space="preserve"> </w:t>
      </w:r>
    </w:p>
    <w:p w14:paraId="2D9F2B45" w14:textId="21532AAF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zabezpečiť vlastnú kybernetickú bezpečnosť</w:t>
      </w:r>
      <w:r w:rsidR="002E7C66" w:rsidRPr="007624B5">
        <w:rPr>
          <w:rFonts w:eastAsiaTheme="minorHAnsi"/>
          <w:lang w:eastAsia="en-US"/>
        </w:rPr>
        <w:t xml:space="preserve"> tak</w:t>
      </w:r>
      <w:r w:rsidRPr="007624B5">
        <w:rPr>
          <w:rFonts w:eastAsiaTheme="minorHAnsi"/>
          <w:lang w:eastAsia="en-US"/>
        </w:rPr>
        <w:t xml:space="preserve">, aby cez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nebolo možné zasiahnuť siete a informačné systémy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8DEFDB8" w14:textId="14DA2A11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sledovať výstrahy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</w:t>
      </w:r>
      <w:r w:rsidR="002E7C66" w:rsidRPr="007624B5">
        <w:rPr>
          <w:rFonts w:eastAsiaTheme="minorHAnsi"/>
          <w:lang w:eastAsia="en-US"/>
        </w:rPr>
        <w:t> </w:t>
      </w:r>
      <w:r w:rsidRPr="007624B5">
        <w:rPr>
          <w:rFonts w:eastAsiaTheme="minorHAnsi"/>
          <w:lang w:eastAsia="en-US"/>
        </w:rPr>
        <w:t>varovania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ďalšie informácie slúžiace na minimalizovanie, odvrátenie alebo nápravu následkov incidentov,</w:t>
      </w:r>
      <w:r w:rsidR="002E7C66" w:rsidRPr="007624B5">
        <w:rPr>
          <w:rFonts w:eastAsiaTheme="minorHAnsi"/>
          <w:lang w:eastAsia="en-US"/>
        </w:rPr>
        <w:t xml:space="preserve"> tieto vyhodnocovať a vykonať protiopatrenia v záujme ochrany oprávnených záujmov Prevádzkovateľa</w:t>
      </w:r>
    </w:p>
    <w:p w14:paraId="12ADB868" w14:textId="45DEF2B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prijímať od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varovania pred incidentmi,</w:t>
      </w:r>
    </w:p>
    <w:p w14:paraId="5AEF2CF5" w14:textId="75B26406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sledovať hrozby dotýkajúce sa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26553AD0" w14:textId="6073F36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vykonávať preventívne opatrenia potrebné na odvrátenie hrozieb,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kybernetickú bezpečnosť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B3EB6FD" w14:textId="1DB75BD4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predchádzať vzniku incidentov,</w:t>
      </w:r>
    </w:p>
    <w:p w14:paraId="320FFE70" w14:textId="0EF64EE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systematicky získavať (monitorovať a detegovať), sústreďovať (evidovať), analyzovať a vyhodnocovať informácie o incidentoch,</w:t>
      </w:r>
    </w:p>
    <w:p w14:paraId="7872E6D1" w14:textId="03448E22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zasielať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včasné varovania pred incidentmi, o ktorých sa dozvie vlastnou činnosťou podľa tejto zmluvy alebo iným spôsobom,</w:t>
      </w:r>
    </w:p>
    <w:p w14:paraId="0E8461EE" w14:textId="110BC0C9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informovať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o incidente a o všetkých skutočnostiach majúcich vplyv na zabezpečovanie kybernetickej bezpečnosti,</w:t>
      </w:r>
    </w:p>
    <w:p w14:paraId="283510D9" w14:textId="70D5A98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spolupracovať s 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zabezpečovaní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D05E25" w:rsidRPr="007624B5">
        <w:rPr>
          <w:rFonts w:eastAsiaTheme="minorHAnsi"/>
          <w:lang w:eastAsia="en-US"/>
        </w:rPr>
        <w:t xml:space="preserve"> </w:t>
      </w:r>
    </w:p>
    <w:p w14:paraId="60BF7FD1" w14:textId="5B3161AA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lastRenderedPageBreak/>
        <w:t xml:space="preserve">vytvárať a zvyšovať bezpečnostné povedomie svojich zamestnancov podieľajúcich sa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22143719" w14:textId="406FDC1A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Dodávateľ je povinný mať počas trvania tejto zmluvy také technické, technologické a personálne vybavenie, ktoré je potrebné na riadne a včasné plnenie tejto zmluvy, a mať zavedené úlohy, procesy, role a technológie v organizačnej, personálnej a technickej oblasti v rozsahu potrebnom na efektívne napĺňanie cieľov tejto zmluvy.</w:t>
      </w:r>
    </w:p>
    <w:p w14:paraId="1D951E2B" w14:textId="01C7DAC4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Neoddeliteľnými prílohami tejto zmluvy sú</w:t>
      </w:r>
      <w:r w:rsidR="00527A5F" w:rsidRPr="007624B5">
        <w:t>:</w:t>
      </w:r>
    </w:p>
    <w:p w14:paraId="7CB31BE1" w14:textId="2A992790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  <w:rPr>
          <w:rFonts w:eastAsiaTheme="minorHAnsi"/>
          <w:lang w:eastAsia="en-US"/>
        </w:rPr>
      </w:pPr>
      <w:r w:rsidRPr="007624B5">
        <w:t xml:space="preserve">konkrétny rozsah činnosti </w:t>
      </w:r>
      <w:r w:rsidR="00527A5F" w:rsidRPr="007624B5">
        <w:t>D</w:t>
      </w:r>
      <w:r w:rsidRPr="007624B5">
        <w:t>odávateľa v zmysle základného kontraktu</w:t>
      </w:r>
      <w:r w:rsidR="008666C9" w:rsidRPr="007624B5">
        <w:t xml:space="preserve"> </w:t>
      </w:r>
      <w:r w:rsidR="003C557A" w:rsidRPr="007624B5">
        <w:t>( Príloha č. 1)</w:t>
      </w:r>
      <w:r w:rsidR="00E60C08" w:rsidRPr="007624B5">
        <w:t>,</w:t>
      </w:r>
      <w:r w:rsidR="00596C39" w:rsidRPr="007624B5">
        <w:t xml:space="preserve"> </w:t>
      </w:r>
    </w:p>
    <w:p w14:paraId="7E4172C8" w14:textId="2D06F8A0" w:rsidR="00247E0D" w:rsidRPr="007624B5" w:rsidRDefault="00247E0D" w:rsidP="007624B5">
      <w:pPr>
        <w:ind w:left="851"/>
        <w:jc w:val="both"/>
      </w:pPr>
      <w:r w:rsidRPr="007624B5">
        <w:t xml:space="preserve">konkrétna </w:t>
      </w:r>
      <w:r w:rsidR="007624B5" w:rsidRPr="007624B5">
        <w:t>Bezpečnostné klauzuly pre dodávateľov a partnerov</w:t>
      </w:r>
      <w:r w:rsidRPr="007624B5">
        <w:t xml:space="preserve">, ktoré prijíma </w:t>
      </w:r>
      <w:r w:rsidR="00527A5F" w:rsidRPr="007624B5">
        <w:t>D</w:t>
      </w:r>
      <w:r w:rsidRPr="007624B5">
        <w:t>odávateľ a s ktorými súhlasí</w:t>
      </w:r>
      <w:r w:rsidR="003C557A" w:rsidRPr="007624B5">
        <w:t xml:space="preserve"> (Príloha č. 2)</w:t>
      </w:r>
      <w:r w:rsidR="00E60C08" w:rsidRPr="007624B5">
        <w:t>,</w:t>
      </w:r>
    </w:p>
    <w:p w14:paraId="5ABEE853" w14:textId="5AC1F504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</w:pPr>
      <w:r w:rsidRPr="007624B5">
        <w:t xml:space="preserve">zoznam pracovných rolí </w:t>
      </w:r>
      <w:r w:rsidR="00527A5F" w:rsidRPr="007624B5">
        <w:t>D</w:t>
      </w:r>
      <w:r w:rsidRPr="007624B5">
        <w:t xml:space="preserve">odávateľa, ktoré majú mať prístup k informáciám a údajom </w:t>
      </w:r>
      <w:r w:rsidR="00527A5F" w:rsidRPr="007624B5">
        <w:t>P</w:t>
      </w:r>
      <w:r w:rsidRPr="007624B5">
        <w:t>revádzkovateľa</w:t>
      </w:r>
      <w:r w:rsidR="003C557A" w:rsidRPr="007624B5">
        <w:t xml:space="preserve"> </w:t>
      </w:r>
      <w:r w:rsidR="008666C9" w:rsidRPr="007624B5">
        <w:t xml:space="preserve">a </w:t>
      </w:r>
      <w:r w:rsidRPr="007624B5">
        <w:t xml:space="preserve">zoznam zamestnancov </w:t>
      </w:r>
      <w:r w:rsidR="00527A5F" w:rsidRPr="007624B5">
        <w:t>D</w:t>
      </w:r>
      <w:r w:rsidRPr="007624B5">
        <w:t xml:space="preserve">odávateľa a iných osôb, </w:t>
      </w:r>
      <w:r w:rsidRPr="007624B5">
        <w:rPr>
          <w:rFonts w:eastAsiaTheme="minorHAnsi"/>
          <w:lang w:eastAsia="en-US"/>
        </w:rPr>
        <w:t xml:space="preserve">podieľajúcich sa za </w:t>
      </w:r>
      <w:r w:rsidR="00527A5F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 xml:space="preserve">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8666C9" w:rsidRPr="007624B5">
        <w:t xml:space="preserve"> (Príloha č. 3)</w:t>
      </w:r>
      <w:r w:rsidR="00911465" w:rsidRPr="007624B5">
        <w:t xml:space="preserve"> </w:t>
      </w:r>
    </w:p>
    <w:p w14:paraId="2B2CCE0E" w14:textId="77777777" w:rsidR="007A3906" w:rsidRPr="007624B5" w:rsidRDefault="007A3906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suppressAutoHyphens/>
        <w:jc w:val="both"/>
      </w:pPr>
      <w:r w:rsidRPr="007624B5">
        <w:rPr>
          <w:rFonts w:eastAsiaTheme="minorHAnsi"/>
          <w:lang w:eastAsia="en-US"/>
        </w:rPr>
        <w:t>spôsob hlásenia bezpečnostných incidentov (Príloha č. 4)</w:t>
      </w:r>
    </w:p>
    <w:p w14:paraId="7D9B2C7C" w14:textId="41600909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567"/>
        </w:tabs>
        <w:ind w:left="426" w:hanging="426"/>
        <w:jc w:val="both"/>
        <w:rPr>
          <w:bCs/>
        </w:rPr>
      </w:pPr>
      <w:r w:rsidRPr="007624B5">
        <w:rPr>
          <w:bCs/>
        </w:rPr>
        <w:t xml:space="preserve">Dodávateľ je povinný </w:t>
      </w:r>
      <w:r w:rsidR="007A3906" w:rsidRPr="007624B5">
        <w:rPr>
          <w:bCs/>
        </w:rPr>
        <w:t xml:space="preserve">emailom </w:t>
      </w:r>
      <w:r w:rsidRPr="007624B5">
        <w:rPr>
          <w:bCs/>
        </w:rPr>
        <w:t xml:space="preserve">bezodkladne oznámiť </w:t>
      </w:r>
      <w:r w:rsidR="00527A5F" w:rsidRPr="007624B5">
        <w:rPr>
          <w:bCs/>
        </w:rPr>
        <w:t>P</w:t>
      </w:r>
      <w:r w:rsidRPr="007624B5">
        <w:rPr>
          <w:bCs/>
        </w:rPr>
        <w:t>revádzkovateľovi každú zmenu v personálnom obsadení pracovných rolí</w:t>
      </w:r>
      <w:r w:rsidR="001F4CB5" w:rsidRPr="007624B5">
        <w:rPr>
          <w:bCs/>
        </w:rPr>
        <w:t xml:space="preserve"> </w:t>
      </w:r>
      <w:r w:rsidR="00527A5F" w:rsidRPr="007624B5">
        <w:rPr>
          <w:bCs/>
        </w:rPr>
        <w:t>D</w:t>
      </w:r>
      <w:r w:rsidR="001F4CB5" w:rsidRPr="007624B5">
        <w:rPr>
          <w:bCs/>
        </w:rPr>
        <w:t>odávateľa</w:t>
      </w:r>
      <w:r w:rsidRPr="007624B5">
        <w:rPr>
          <w:bCs/>
        </w:rPr>
        <w:t>.</w:t>
      </w:r>
    </w:p>
    <w:p w14:paraId="27B1796A" w14:textId="730FBF1D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stanoviť postupy plnenia svojich povinností podľa tejto zmluvy v bezpečnostnej dokumentácii, ktorá musí byť aktuálna a musí zodpovedať aktuálnemu stavu; bezpečnostnú dokumentáciu je na požiadanie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na nahliadnutie a zhotovenie kópií</w:t>
      </w:r>
    </w:p>
    <w:p w14:paraId="5E8BAD13" w14:textId="7A706437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prijať a dodržiavať všeobecné a sektorové bezpečnostné opatrenia v dotknutých oblastiach podľa zákona o kybernetickej bezpečnosti a vyhlášky Národného bezpečnostného úradu č. 362/2018 Z. z., ktorou sa ustanovuje obsah bezpečnostných opatrení, obsah a štruktúra bezpečnostnej dokumentácie a rozsah všeobecných bezpečnostných opatrení (ďalej len „</w:t>
      </w:r>
      <w:r w:rsidRPr="007624B5">
        <w:rPr>
          <w:rFonts w:eastAsiaTheme="minorHAnsi"/>
          <w:b/>
          <w:bCs/>
          <w:lang w:eastAsia="en-US"/>
        </w:rPr>
        <w:t>vyhláška</w:t>
      </w:r>
      <w:r w:rsidRPr="007624B5">
        <w:rPr>
          <w:rFonts w:eastAsiaTheme="minorHAnsi"/>
          <w:lang w:eastAsia="en-US"/>
        </w:rPr>
        <w:t xml:space="preserve">“), najmenej pre oblasť podľa § 20 ods. 3 písm. e), f), h), j) a k) zákona o kybernetickej bezpečnosti, a v rozsahu špecifikovanom v bezpečnostných politikách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ED4AEE" w:rsidRPr="007624B5">
        <w:rPr>
          <w:rFonts w:eastAsiaTheme="minorHAnsi"/>
          <w:lang w:eastAsia="en-US"/>
        </w:rPr>
        <w:t xml:space="preserve"> </w:t>
      </w:r>
    </w:p>
    <w:p w14:paraId="342AECF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</w:pPr>
    </w:p>
    <w:p w14:paraId="6DD25EC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III.</w:t>
      </w:r>
    </w:p>
    <w:p w14:paraId="3A8AF3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Reaktivita pri hlásení incidentov</w:t>
      </w:r>
    </w:p>
    <w:p w14:paraId="7FA59AE1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AAF8405" w14:textId="4234D78E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bezodkladne hlásiť každý incident</w:t>
      </w:r>
      <w:r w:rsidR="007A3906" w:rsidRPr="007624B5">
        <w:rPr>
          <w:rFonts w:eastAsiaTheme="minorHAnsi"/>
          <w:lang w:eastAsia="en-US"/>
        </w:rPr>
        <w:t xml:space="preserve"> v príčinnej súvislosti s informačným systémom v jeho správe </w:t>
      </w:r>
      <w:r w:rsidRPr="007624B5">
        <w:rPr>
          <w:rFonts w:eastAsiaTheme="minorHAnsi"/>
          <w:lang w:eastAsia="en-US"/>
        </w:rPr>
        <w:t xml:space="preserve"> spôsobom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vrátane určenia stupňa jeho závažnosti, ktorý identifikuje na základe presiahnutia kritérií pre jednotlivé kategórie incidentov. </w:t>
      </w:r>
      <w:r w:rsidR="007A3906" w:rsidRPr="007624B5">
        <w:rPr>
          <w:rFonts w:eastAsiaTheme="minorHAnsi"/>
          <w:lang w:eastAsia="en-US"/>
        </w:rPr>
        <w:t xml:space="preserve">Spôsob hlásenia bezpečnostných incidentov je stanovený v Prílohe č. 4 tejto zmluvy, ktorá tvorí neoddeliteľnú súčasť tejto zmluvy. </w:t>
      </w:r>
      <w:r w:rsidRPr="007624B5">
        <w:rPr>
          <w:rFonts w:eastAsiaTheme="minorHAnsi"/>
          <w:lang w:eastAsia="en-US"/>
        </w:rPr>
        <w:t>Ak do okamihu hlásenia incidentu nepominuli jeho účinky, dodávateľ je povinný odoslať neúplné hlásenie incidentu, v ktorom vyznačí identifikátor neukončeného hlásenia, a bezodkladne po obnove riadnej prevádzky siete a informačného systému toto hlásenie doplní.</w:t>
      </w:r>
    </w:p>
    <w:p w14:paraId="2A11C08E" w14:textId="53BC818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riešiť incident najmä odozvou alebo inou reakciou na incident, ohraničením incidentu a jeho dopadov, nápravou následkov incidentu, asistenciou pri riešení incidentu na mieste, reakciou na incident a podporou reakcií na incident (ďalej len </w:t>
      </w:r>
      <w:r w:rsidRPr="007624B5">
        <w:rPr>
          <w:rFonts w:eastAsiaTheme="minorHAnsi"/>
          <w:b/>
          <w:bCs/>
          <w:lang w:eastAsia="en-US"/>
        </w:rPr>
        <w:t xml:space="preserve">„reaktívne opatrenie"). </w:t>
      </w:r>
      <w:r w:rsidRPr="007624B5">
        <w:rPr>
          <w:rFonts w:eastAsiaTheme="minorHAnsi"/>
          <w:lang w:eastAsia="en-US"/>
        </w:rPr>
        <w:t xml:space="preserve">Pri 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na žiadosť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revádzkovateľom, Národným bezpečnostným úradom a Ministerstvom zdravotníctva Slovenskej republiky a na tento účel im poskytnúť potrebnú súčinnosť a všetky informácie získané z vlastnej činnosti podľa tejto zmluvy alebo inak, ktoré by mohli byť dôležité pre riešenie incidentu.</w:t>
      </w:r>
    </w:p>
    <w:p w14:paraId="68B7542D" w14:textId="20D06417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Dodávateľ je povinný </w:t>
      </w:r>
      <w:r w:rsidR="00527A5F" w:rsidRPr="007624B5">
        <w:t>P</w:t>
      </w:r>
      <w:r w:rsidRPr="007624B5">
        <w:t>revádzkovateľovi bezodkladne oznámiť a preukázať vykonanie reaktívneho opatrenia a jeho výsledok.</w:t>
      </w:r>
    </w:p>
    <w:p w14:paraId="17DF41CB" w14:textId="17CFEA95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v čase incidentu zabezpečiť dôkaz alebo dôkazný prostriedok tak, aby mohol byť použitý v trestnom konaní, a poskytnúť ho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revádzkovateľovi.</w:t>
      </w:r>
    </w:p>
    <w:p w14:paraId="70308D6C" w14:textId="3FA06C3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</w:t>
      </w:r>
      <w:r w:rsidR="00527A5F" w:rsidRPr="007624B5">
        <w:t>P</w:t>
      </w:r>
      <w:r w:rsidRPr="007624B5">
        <w:t>revádzkovateľovi oznámiť skutočnosť, že v súvislosti s incidentom mohlo dôjsť k spáchaniu trestného činu.</w:t>
      </w:r>
    </w:p>
    <w:p w14:paraId="663218C0" w14:textId="59DD2E5C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výzvu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v určenej lehote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návrh opatrení na zabránenie ďalšieho pokračovania, šírenia a opakovaného výskytu incidentu (ďalej len „</w:t>
      </w:r>
      <w:r w:rsidRPr="007624B5">
        <w:rPr>
          <w:rFonts w:eastAsiaTheme="minorHAnsi"/>
          <w:b/>
          <w:bCs/>
          <w:lang w:eastAsia="en-US"/>
        </w:rPr>
        <w:t>ochranné opatrenia</w:t>
      </w:r>
      <w:r w:rsidRPr="007624B5">
        <w:rPr>
          <w:rFonts w:eastAsiaTheme="minorHAnsi"/>
          <w:lang w:eastAsia="en-US"/>
        </w:rPr>
        <w:t xml:space="preserve">") na schválenie. Ak dodávateľ nenavrhne ochranné opatrenia v určenej lehote alebo ak sú navrhované ochranné opatrenia zjavne neúspešné,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na jeho návrhu.</w:t>
      </w:r>
    </w:p>
    <w:p w14:paraId="498F9A84" w14:textId="77BBFAE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schválení ochranných opatrení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ochranné opatrenia bez zbytočného odkladu vykonať.</w:t>
      </w:r>
    </w:p>
    <w:p w14:paraId="7B7FF75A" w14:textId="1E20C39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vykonaní ochranných opatrení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preveriť ich účinnosť.</w:t>
      </w:r>
    </w:p>
    <w:p w14:paraId="77413D37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CD65B3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IV.</w:t>
      </w:r>
    </w:p>
    <w:p w14:paraId="66755C8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Ochrana informácií a povinnosť zachovávať mlčanlivosť</w:t>
      </w:r>
    </w:p>
    <w:p w14:paraId="3F6AF524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33082A3C" w14:textId="6FC8913B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chrániť všetky informácie poskytnuté mu </w:t>
      </w:r>
      <w:r w:rsidR="00527A5F" w:rsidRPr="007624B5">
        <w:t>P</w:t>
      </w:r>
      <w:r w:rsidRPr="007624B5">
        <w:t>revádzkovateľom.</w:t>
      </w:r>
      <w:r w:rsidRPr="007624B5">
        <w:rPr>
          <w:rFonts w:eastAsiaTheme="minorHAnsi"/>
          <w:lang w:eastAsia="en-US"/>
        </w:rPr>
        <w:t xml:space="preserve"> Dodávateľ je najmä povinný chrániť informácie, ktoré by mohli mať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4F7E62" w:rsidRPr="007624B5">
        <w:rPr>
          <w:rFonts w:eastAsiaTheme="minorHAnsi"/>
          <w:lang w:eastAsia="en-US"/>
        </w:rPr>
        <w:t xml:space="preserve"> </w:t>
      </w:r>
    </w:p>
    <w:p w14:paraId="1B727608" w14:textId="4FA22665" w:rsidR="00247E0D" w:rsidRPr="007624B5" w:rsidRDefault="00247E0D" w:rsidP="007624B5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7624B5">
        <w:rPr>
          <w:rFonts w:eastAsiaTheme="minorHAnsi"/>
          <w:lang w:eastAsia="en-US"/>
        </w:rPr>
        <w:t>Dodávateľ je povinný zachovávať mlčanlivosť o všetkých skutočnostiach, o ktorých sa dozvie v súvislosti s plnením tejto zmluvy a/alebo základného kontraktu a ktoré nie sú verejne známe, pokiaľ by sa mohli dotýkať oblasti kybernetickej bezpečnosti. V prípade pochybností platí, že skutočnosť sa dotýka oblasti kybernetickej bezpečnosti.</w:t>
      </w:r>
    </w:p>
    <w:p w14:paraId="19485E42" w14:textId="6901DD56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3531659C" w14:textId="3CD95A65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zabezpečiť, aby každá osoba zúčastnená na predmete plnenia základného kontraktu a/alebo tejto zmluvy za </w:t>
      </w:r>
      <w:r w:rsidR="00527A5F" w:rsidRPr="007624B5">
        <w:t>D</w:t>
      </w:r>
      <w:r w:rsidRPr="007624B5">
        <w:t>odávateľa neodkladne podpísala vyhlásenie o zachovávaní mlčanlivosti o skutočnostiach, o ktorých sa dozvedela v súvislosti s plnením úloh podľa zákona o kybernetickej bezpečnosti a ktoré nie sú verejne známe. Dodávateľ je v rámci toho povinný zabezpečiť trvalé zachovávanie mlčanlivosti o všetkých takýchto skutočnostiach každou z týchto osôb</w:t>
      </w:r>
      <w:r w:rsidR="00C41D84" w:rsidRPr="007624B5">
        <w:t>, a to aj po skončení plnenia predmetu zmluvy</w:t>
      </w:r>
      <w:r w:rsidR="00EF465B" w:rsidRPr="007624B5">
        <w:t>.</w:t>
      </w:r>
      <w:r w:rsidR="003556A5" w:rsidRPr="007624B5">
        <w:t xml:space="preserve"> </w:t>
      </w:r>
    </w:p>
    <w:p w14:paraId="4313D06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6A2E41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Článok V.</w:t>
      </w:r>
    </w:p>
    <w:p w14:paraId="0B837150" w14:textId="2DB40C7D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 xml:space="preserve">Spôsob a forma hlásenia ďalších informácií požadovaných </w:t>
      </w:r>
      <w:r w:rsidR="00527A5F" w:rsidRPr="007624B5">
        <w:rPr>
          <w:b/>
        </w:rPr>
        <w:t>P</w:t>
      </w:r>
      <w:r w:rsidRPr="007624B5">
        <w:rPr>
          <w:b/>
        </w:rPr>
        <w:t>revádzkovateľom</w:t>
      </w:r>
    </w:p>
    <w:p w14:paraId="4C9EC3C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na plnenie jeho povinností vyplývajúcich zo zákona o kybernetickej bezpečnosti</w:t>
      </w:r>
    </w:p>
    <w:p w14:paraId="01C8BE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a ich vymedzenie, kontaktné osoby na úseku kybernetickej bezpečnosti</w:t>
      </w:r>
    </w:p>
    <w:p w14:paraId="0D30952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1BD6C021" w14:textId="310C84E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hlásiť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za účelom plnenia povinností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</w:t>
      </w:r>
      <w:r w:rsidRPr="007624B5">
        <w:t>vyplývajúcich zo zákona o kybernetickej bezpečnosti</w:t>
      </w:r>
      <w:r w:rsidRPr="007624B5">
        <w:rPr>
          <w:rFonts w:eastAsiaTheme="minorHAnsi"/>
          <w:lang w:eastAsia="en-US"/>
        </w:rPr>
        <w:t xml:space="preserve"> </w:t>
      </w:r>
      <w:r w:rsidR="003C557A" w:rsidRPr="007624B5">
        <w:rPr>
          <w:rFonts w:eastAsiaTheme="minorHAnsi"/>
          <w:lang w:eastAsia="en-US"/>
        </w:rPr>
        <w:t xml:space="preserve">všetky ďalšie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požadované informácie</w:t>
      </w:r>
      <w:r w:rsidR="003C557A" w:rsidRPr="007624B5">
        <w:rPr>
          <w:rFonts w:eastAsiaTheme="minorHAnsi"/>
          <w:lang w:eastAsia="en-US"/>
        </w:rPr>
        <w:t>, najmä informácie potrebné pre</w:t>
      </w:r>
      <w:r w:rsidRPr="007624B5">
        <w:rPr>
          <w:rFonts w:eastAsiaTheme="minorHAnsi"/>
          <w:lang w:eastAsia="en-US"/>
        </w:rPr>
        <w:t>:</w:t>
      </w:r>
    </w:p>
    <w:p w14:paraId="18957CFC" w14:textId="48545EC0" w:rsidR="003C557A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riešenie </w:t>
      </w:r>
      <w:r w:rsidR="005033AB" w:rsidRPr="007624B5">
        <w:t>kybernetick</w:t>
      </w:r>
      <w:r w:rsidRPr="007624B5">
        <w:t>ého bezpečnostného</w:t>
      </w:r>
      <w:r w:rsidR="005033AB" w:rsidRPr="007624B5">
        <w:t xml:space="preserve"> </w:t>
      </w:r>
      <w:r w:rsidRPr="007624B5">
        <w:t>incidentu</w:t>
      </w:r>
      <w:r w:rsidR="00527A5F" w:rsidRPr="007624B5">
        <w:t>,</w:t>
      </w:r>
    </w:p>
    <w:p w14:paraId="39E89352" w14:textId="77777777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hlásenie závažného kybernetického </w:t>
      </w:r>
      <w:r w:rsidR="005033AB" w:rsidRPr="007624B5">
        <w:t>incident</w:t>
      </w:r>
      <w:r w:rsidRPr="007624B5">
        <w:t>u</w:t>
      </w:r>
      <w:r w:rsidR="005033AB" w:rsidRPr="007624B5">
        <w:t>,</w:t>
      </w:r>
    </w:p>
    <w:p w14:paraId="2A6882BA" w14:textId="5B9FCD9D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poskytnutie súčinnosti a spolupráce s Národným bezpečnostným úradom</w:t>
      </w:r>
      <w:r w:rsidR="00527A5F" w:rsidRPr="007624B5">
        <w:t>,</w:t>
      </w:r>
    </w:p>
    <w:p w14:paraId="066BD1C5" w14:textId="77777777" w:rsidR="005033AB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zabezpeč</w:t>
      </w:r>
      <w:r w:rsidR="003C557A" w:rsidRPr="007624B5">
        <w:t xml:space="preserve">enie </w:t>
      </w:r>
      <w:r w:rsidRPr="007624B5">
        <w:t>dôkaz</w:t>
      </w:r>
      <w:r w:rsidR="003C557A" w:rsidRPr="007624B5">
        <w:t>u</w:t>
      </w:r>
      <w:r w:rsidRPr="007624B5">
        <w:t xml:space="preserve"> alebo dôkazn</w:t>
      </w:r>
      <w:r w:rsidR="003C557A" w:rsidRPr="007624B5">
        <w:t xml:space="preserve">ého </w:t>
      </w:r>
      <w:r w:rsidRPr="007624B5">
        <w:t>prostriedk</w:t>
      </w:r>
      <w:r w:rsidR="003C557A" w:rsidRPr="007624B5">
        <w:t>u</w:t>
      </w:r>
      <w:r w:rsidRPr="007624B5">
        <w:t xml:space="preserve"> tak, aby mohol byť použitý v trestnom konaní,</w:t>
      </w:r>
    </w:p>
    <w:p w14:paraId="715B2EE2" w14:textId="7B1909CA" w:rsidR="003C557A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lastRenderedPageBreak/>
        <w:t>oznám</w:t>
      </w:r>
      <w:r w:rsidR="003C557A" w:rsidRPr="007624B5">
        <w:t xml:space="preserve">enie </w:t>
      </w:r>
      <w:r w:rsidRPr="007624B5">
        <w:t>orgánu činnému v trestnom konaní, že bol spáchaný trestný čin, ktorého sa kybernet</w:t>
      </w:r>
      <w:r w:rsidR="003C557A" w:rsidRPr="007624B5">
        <w:t>ický bezpečnostný incident týka</w:t>
      </w:r>
      <w:r w:rsidRPr="007624B5">
        <w:t>.</w:t>
      </w:r>
    </w:p>
    <w:p w14:paraId="0A999454" w14:textId="3F36E5D9" w:rsidR="003906AB" w:rsidRPr="007624B5" w:rsidRDefault="003906AB" w:rsidP="007624B5">
      <w:pPr>
        <w:pStyle w:val="Zarkazkladnhotextu"/>
        <w:tabs>
          <w:tab w:val="left" w:pos="426"/>
        </w:tabs>
        <w:ind w:left="426" w:firstLine="0"/>
        <w:jc w:val="both"/>
      </w:pPr>
    </w:p>
    <w:p w14:paraId="0F25599D" w14:textId="60B6191C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realizovať hlásenia podľa predchádzajúceho ustanovenia bodu 1. tohto článku zmluvy a komunikovať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plnení povinností podľa tejto zmluvy spôsobom a formou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pričom 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musí mať vytvorené podmienky umožňujúce chránený prenos informácií. </w:t>
      </w:r>
      <w:r w:rsidRPr="007624B5">
        <w:t>Zmluvné strany berú na vedomie, že hlásenia podľa bodu 1. tohto článku zmluvy  ako aj poskytovanie ďalších informácií p</w:t>
      </w:r>
      <w:r w:rsidRPr="007624B5">
        <w:rPr>
          <w:rFonts w:eastAsiaTheme="minorHAnsi"/>
          <w:lang w:eastAsia="en-US"/>
        </w:rPr>
        <w:t xml:space="preserve">ri plnení povinností podľa tejto zmluvy </w:t>
      </w:r>
      <w:r w:rsidRPr="007624B5">
        <w:t xml:space="preserve">si budú realizovať telefonicky, e-mailom a/alebo písomne, pričom konkrétny spôsob a formu takého oznámenia budú voliť podľa hľadiska účelnosti a naliehavosti nahlasovaných informácií.     </w:t>
      </w:r>
    </w:p>
    <w:p w14:paraId="35101039" w14:textId="3E57B95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určuje kontaktné osoby pre komunikáciu s 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na úseku kybernetickej bezpečnosti</w:t>
      </w:r>
      <w:r w:rsidR="000B7541" w:rsidRPr="007624B5">
        <w:rPr>
          <w:rFonts w:eastAsiaTheme="minorHAnsi"/>
          <w:lang w:eastAsia="en-US"/>
        </w:rPr>
        <w:t xml:space="preserve"> a </w:t>
      </w:r>
      <w:r w:rsidR="000B7541" w:rsidRPr="007624B5">
        <w:t>vyšetrovania incidentov, ktoré sú uvedené v prílohe č. 2 tejto zmluvy.</w:t>
      </w:r>
    </w:p>
    <w:p w14:paraId="17E8EE15" w14:textId="77777777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Zmenu kontaktných osôb </w:t>
      </w:r>
      <w:r w:rsidRPr="007624B5">
        <w:t>na úseku kybernetickej bezpečnosti</w:t>
      </w:r>
      <w:r w:rsidRPr="007624B5">
        <w:rPr>
          <w:rFonts w:eastAsiaTheme="minorHAnsi"/>
          <w:lang w:eastAsia="en-US"/>
        </w:rPr>
        <w:t xml:space="preserve"> môže každá zmluvná strana zrealizovať tak, že oznámi novú kontaktnú osobu druhej zmluvnej strane v písomnej forme.</w:t>
      </w:r>
    </w:p>
    <w:p w14:paraId="62725E76" w14:textId="50190153" w:rsidR="00612CD4" w:rsidRPr="007624B5" w:rsidRDefault="00612CD4" w:rsidP="007624B5">
      <w:pPr>
        <w:spacing w:after="160"/>
        <w:rPr>
          <w:b/>
        </w:rPr>
      </w:pPr>
    </w:p>
    <w:p w14:paraId="589EB200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VI.</w:t>
      </w:r>
    </w:p>
    <w:p w14:paraId="678C8D2D" w14:textId="4BC48D3C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 xml:space="preserve">Podmienky a možnosti zapojenia ďalšieho </w:t>
      </w:r>
      <w:r w:rsidR="003700B7" w:rsidRPr="007624B5">
        <w:rPr>
          <w:b/>
        </w:rPr>
        <w:t>D</w:t>
      </w:r>
      <w:r w:rsidRPr="007624B5">
        <w:rPr>
          <w:b/>
        </w:rPr>
        <w:t>odávateľa</w:t>
      </w:r>
    </w:p>
    <w:p w14:paraId="1610D6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62A1E75" w14:textId="4FD4FF39" w:rsidR="00247E0D" w:rsidRPr="007624B5" w:rsidRDefault="00247E0D" w:rsidP="007624B5">
      <w:pPr>
        <w:pStyle w:val="Odsekzoznamu"/>
        <w:numPr>
          <w:ilvl w:val="0"/>
          <w:numId w:val="14"/>
        </w:numPr>
        <w:autoSpaceDE w:val="0"/>
        <w:autoSpaceDN w:val="0"/>
        <w:adjustRightInd w:val="0"/>
        <w:ind w:left="567" w:hanging="567"/>
        <w:jc w:val="both"/>
      </w:pPr>
      <w:r w:rsidRPr="007624B5">
        <w:t xml:space="preserve">Dodávateľ môže za účelom plnenia svojho záväzku podľa základného kontraktu ustanoviť ďalšieho </w:t>
      </w:r>
      <w:r w:rsidR="00E62072" w:rsidRPr="007624B5">
        <w:t>D</w:t>
      </w:r>
      <w:r w:rsidRPr="007624B5">
        <w:t>odávateľa (ďalej len „</w:t>
      </w:r>
      <w:r w:rsidR="00E62072" w:rsidRPr="007624B5">
        <w:rPr>
          <w:b/>
        </w:rPr>
        <w:t>S</w:t>
      </w:r>
      <w:r w:rsidRPr="007624B5">
        <w:rPr>
          <w:b/>
        </w:rPr>
        <w:t>ubdodávateľ</w:t>
      </w:r>
      <w:r w:rsidRPr="007624B5">
        <w:t xml:space="preserve">“), ktorý bude čiastočne zabezpečovať plnenie pre </w:t>
      </w:r>
      <w:r w:rsidR="00E62072" w:rsidRPr="007624B5">
        <w:t>P</w:t>
      </w:r>
      <w:r w:rsidRPr="007624B5">
        <w:t xml:space="preserve">revádzkovateľa namiesto </w:t>
      </w:r>
      <w:r w:rsidR="00E62072" w:rsidRPr="007624B5">
        <w:t>D</w:t>
      </w:r>
      <w:r w:rsidRPr="007624B5">
        <w:t>odávateľa, avšak za splnenia nasledovných podmienok:</w:t>
      </w:r>
    </w:p>
    <w:p w14:paraId="551015DE" w14:textId="1F51D875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môže ustanoviť </w:t>
      </w:r>
      <w:r w:rsidRPr="007624B5">
        <w:t>S</w:t>
      </w:r>
      <w:r w:rsidR="00247E0D" w:rsidRPr="007624B5">
        <w:t xml:space="preserve">ubdodávateľa iba na základe predchádzajúceho </w:t>
      </w:r>
      <w:r w:rsidR="002E7C66" w:rsidRPr="007624B5">
        <w:t xml:space="preserve">písomného </w:t>
      </w:r>
      <w:r w:rsidR="00247E0D" w:rsidRPr="007624B5">
        <w:t xml:space="preserve">súhlasu </w:t>
      </w:r>
      <w:r w:rsidRPr="007624B5">
        <w:t>P</w:t>
      </w:r>
      <w:r w:rsidR="00247E0D" w:rsidRPr="007624B5">
        <w:t xml:space="preserve">revádzkovateľa; </w:t>
      </w:r>
      <w:r w:rsidRPr="007624B5">
        <w:t>D</w:t>
      </w:r>
      <w:r w:rsidR="00247E0D" w:rsidRPr="007624B5">
        <w:t xml:space="preserve">odávateľ v žiadosti o udelenie súhlasu písomne oznámi </w:t>
      </w:r>
      <w:r w:rsidRPr="007624B5">
        <w:t>P</w:t>
      </w:r>
      <w:r w:rsidR="00247E0D" w:rsidRPr="007624B5">
        <w:t xml:space="preserve">revádzkovateľovi obchodné meno a ostatné identifikačné údaje </w:t>
      </w:r>
      <w:r w:rsidRPr="007624B5">
        <w:t>S</w:t>
      </w:r>
      <w:r w:rsidR="00247E0D" w:rsidRPr="007624B5">
        <w:t>ubdodávateľa,</w:t>
      </w:r>
    </w:p>
    <w:p w14:paraId="2BA33FF9" w14:textId="41BD44D9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je povinný zmluvne zaviazať </w:t>
      </w:r>
      <w:r w:rsidRPr="007624B5">
        <w:t>S</w:t>
      </w:r>
      <w:r w:rsidR="00247E0D" w:rsidRPr="007624B5">
        <w:t>ubdodávateľa k plneniu povinností podľa základného kontraktu a tejto zmluvy, a </w:t>
      </w:r>
      <w:r w:rsidR="00247E0D" w:rsidRPr="007624B5">
        <w:rPr>
          <w:rFonts w:eastAsiaTheme="minorHAnsi"/>
        </w:rPr>
        <w:t xml:space="preserve">uložiť mu rovnaké povinnosti týkajúce sa </w:t>
      </w:r>
      <w:r w:rsidR="00247E0D" w:rsidRPr="007624B5">
        <w:t xml:space="preserve">plnenia bezpečnostných opatrení a notifikačných povinností za účelom zabezpečenia kybernetickej bezpečnosti sietí a informačných systémov </w:t>
      </w:r>
      <w:r w:rsidRPr="007624B5">
        <w:t>P</w:t>
      </w:r>
      <w:r w:rsidR="00247E0D" w:rsidRPr="007624B5">
        <w:t xml:space="preserve">revádzkovateľa, </w:t>
      </w:r>
      <w:r w:rsidR="00247E0D" w:rsidRPr="007624B5">
        <w:rPr>
          <w:rFonts w:eastAsiaTheme="minorHAnsi"/>
        </w:rPr>
        <w:t xml:space="preserve"> ako sú ustanovené v tejto zmluve,</w:t>
      </w:r>
    </w:p>
    <w:p w14:paraId="35A0E47F" w14:textId="1D6F4A0E" w:rsidR="003C3E67" w:rsidRPr="007624B5" w:rsidRDefault="00247E0D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rPr>
          <w:rFonts w:eastAsiaTheme="minorHAnsi"/>
        </w:rPr>
        <w:t xml:space="preserve">zodpovednosť voči </w:t>
      </w:r>
      <w:r w:rsidR="00E62072" w:rsidRPr="007624B5">
        <w:rPr>
          <w:rFonts w:eastAsiaTheme="minorHAnsi"/>
        </w:rPr>
        <w:t>P</w:t>
      </w:r>
      <w:r w:rsidRPr="007624B5">
        <w:rPr>
          <w:rFonts w:eastAsiaTheme="minorHAnsi"/>
        </w:rPr>
        <w:t xml:space="preserve">revádzkovateľovi nesie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odávateľ, ak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 xml:space="preserve">ubdodávateľ nesplní svoje povinnosti týkajúce základného kontraktu a tejto zmluvy; tým nie je dotknutý nárok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odávateľa na náhradu škody voči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>ubdodávateľovi.</w:t>
      </w:r>
    </w:p>
    <w:p w14:paraId="5178AC63" w14:textId="77777777" w:rsidR="005412CB" w:rsidRPr="007624B5" w:rsidRDefault="005412CB" w:rsidP="007624B5">
      <w:pPr>
        <w:pStyle w:val="Odsekzoznamu"/>
        <w:autoSpaceDE w:val="0"/>
        <w:autoSpaceDN w:val="0"/>
        <w:adjustRightInd w:val="0"/>
        <w:ind w:left="927"/>
        <w:jc w:val="both"/>
      </w:pPr>
    </w:p>
    <w:p w14:paraId="58A340E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VII.</w:t>
      </w:r>
    </w:p>
    <w:p w14:paraId="09FE84EA" w14:textId="115EDC88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Spoločné ustanovenia</w:t>
      </w:r>
    </w:p>
    <w:p w14:paraId="043DBD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25B0DDB" w14:textId="1AE0C8C6" w:rsidR="00E62072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plniť povinnosti podľa tejto </w:t>
      </w:r>
      <w:r w:rsidR="002E7C66" w:rsidRPr="007624B5">
        <w:rPr>
          <w:rFonts w:eastAsiaTheme="minorHAnsi"/>
          <w:lang w:eastAsia="en-US"/>
        </w:rPr>
        <w:t>zmluvy</w:t>
      </w:r>
      <w:r w:rsidRPr="007624B5">
        <w:rPr>
          <w:rFonts w:eastAsiaTheme="minorHAnsi"/>
          <w:lang w:eastAsia="en-US"/>
        </w:rPr>
        <w:t xml:space="preserve"> v súlade so zákonom o kybernetickej bezpečnosti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a</w:t>
      </w:r>
      <w:r w:rsidR="002E7C66" w:rsidRPr="007624B5">
        <w:rPr>
          <w:rFonts w:eastAsiaTheme="minorHAnsi"/>
          <w:lang w:eastAsia="en-US"/>
        </w:rPr>
        <w:t xml:space="preserve"> inými zákonnými úpravami,</w:t>
      </w:r>
      <w:r w:rsidRPr="007624B5">
        <w:rPr>
          <w:rFonts w:eastAsiaTheme="minorHAnsi"/>
          <w:lang w:eastAsia="en-US"/>
        </w:rPr>
        <w:t xml:space="preserve"> vykonávacími predpismi vrátane všeobecných bezpečnostných opatrení, bezpečnostných štandardov, znalostných štandardov v oblasti kybernetickej bezpečnosti a identifikačných kritérií pre jednotlivé kategórie kybernetických bezpečnostných incidentov, ďalej operačnými postupmi, metodikami, politikami správania sa v kybernetickom priestore, zásadami predchádzania kybernetickým bezpečnostným incidentom a zásadami riešenia kybernetických bezpečnostných incidentov, ktoré vydáva Národný bezpečnostný úrad v oblasti kybernetickej bezpečnosti.</w:t>
      </w:r>
      <w:r w:rsidR="00682CED" w:rsidRPr="007624B5">
        <w:rPr>
          <w:rFonts w:eastAsiaTheme="minorHAnsi"/>
          <w:lang w:eastAsia="en-US"/>
        </w:rPr>
        <w:t xml:space="preserve"> </w:t>
      </w:r>
    </w:p>
    <w:p w14:paraId="6DC52170" w14:textId="320D38C4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>Dodávateľ je ďalej povinný plniť povinnosti podľa tejto zmluvy v súlade so sektorovými bezpečnostnými opatreniami</w:t>
      </w:r>
      <w:r w:rsidR="001703C6" w:rsidRPr="007624B5">
        <w:rPr>
          <w:rFonts w:eastAsiaTheme="minorHAnsi"/>
          <w:lang w:eastAsia="en-US"/>
        </w:rPr>
        <w:t xml:space="preserve"> (§ 32 ods. 2 zákona o kybernetickej bezpečnosti)</w:t>
      </w:r>
      <w:r w:rsidRPr="007624B5">
        <w:rPr>
          <w:rFonts w:eastAsiaTheme="minorHAnsi"/>
          <w:lang w:eastAsia="en-US"/>
        </w:rPr>
        <w:t>, ktoré vydáva Ministerstvo zdravotníctva Slovenskej republiky v spolupráci s Národným bezpečnostným úradom.</w:t>
      </w:r>
      <w:r w:rsidR="0004785D" w:rsidRPr="007624B5">
        <w:t xml:space="preserve"> </w:t>
      </w:r>
    </w:p>
    <w:p w14:paraId="381C95DA" w14:textId="3DA7D831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spracovávať informácie, ktoré by mohli mať vplyv na základnú službu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tak, aby nebola narušená ich dostupnosť, dôvernosť, autentickosť a integrita.</w:t>
      </w:r>
    </w:p>
    <w:p w14:paraId="3B8EB671" w14:textId="0D6EC80A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dokumentovať svoju činnosť podľa tejto zmluvy (evidovani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</w:t>
      </w:r>
      <w:r w:rsidR="001703C6" w:rsidRPr="007624B5">
        <w:rPr>
          <w:rFonts w:eastAsiaTheme="minorHAnsi"/>
          <w:lang w:eastAsia="en-US"/>
        </w:rPr>
        <w:t xml:space="preserve">logov a </w:t>
      </w:r>
      <w:r w:rsidRPr="007624B5">
        <w:rPr>
          <w:rFonts w:eastAsiaTheme="minorHAnsi"/>
          <w:lang w:eastAsia="en-US"/>
        </w:rPr>
        <w:t>incidentov a dokumentovani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školení svojich zamestnancov</w:t>
      </w:r>
      <w:r w:rsidR="001703C6" w:rsidRPr="007624B5">
        <w:rPr>
          <w:rFonts w:eastAsiaTheme="minorHAnsi"/>
          <w:lang w:eastAsia="en-US"/>
        </w:rPr>
        <w:t xml:space="preserve"> – prezenčné listiny</w:t>
      </w:r>
      <w:r w:rsidRPr="007624B5">
        <w:rPr>
          <w:rFonts w:eastAsiaTheme="minorHAnsi"/>
          <w:lang w:eastAsia="en-US"/>
        </w:rPr>
        <w:t xml:space="preserve">) a na žiadosť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mu predložiť uvedenú dokumentáciu na nahliadnutie a zhotovenie kópií</w:t>
      </w:r>
      <w:r w:rsidR="00DC4A7E" w:rsidRPr="007624B5">
        <w:rPr>
          <w:rFonts w:eastAsiaTheme="minorHAnsi"/>
          <w:lang w:eastAsia="en-US"/>
        </w:rPr>
        <w:t>.</w:t>
      </w:r>
    </w:p>
    <w:p w14:paraId="2F40CE24" w14:textId="77777777" w:rsidR="005412CB" w:rsidRPr="007624B5" w:rsidRDefault="00E62072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 xml:space="preserve">odávateľ </w:t>
      </w:r>
      <w:r w:rsidR="00C41D84" w:rsidRPr="007624B5">
        <w:rPr>
          <w:rFonts w:eastAsiaTheme="minorHAnsi"/>
          <w:lang w:eastAsia="en-US"/>
        </w:rPr>
        <w:t>je oprávnený plniť</w:t>
      </w:r>
      <w:r w:rsidR="00247E0D" w:rsidRPr="007624B5">
        <w:rPr>
          <w:rFonts w:eastAsiaTheme="minorHAnsi"/>
          <w:lang w:eastAsia="en-US"/>
        </w:rPr>
        <w:t xml:space="preserve"> </w:t>
      </w:r>
      <w:r w:rsidR="00EF465B" w:rsidRPr="007624B5">
        <w:rPr>
          <w:rFonts w:eastAsiaTheme="minorHAnsi"/>
          <w:lang w:eastAsia="en-US"/>
        </w:rPr>
        <w:t xml:space="preserve">predmet zmluvy </w:t>
      </w:r>
      <w:r w:rsidR="00247E0D" w:rsidRPr="007624B5">
        <w:rPr>
          <w:rFonts w:eastAsiaTheme="minorHAnsi"/>
          <w:lang w:eastAsia="en-US"/>
        </w:rPr>
        <w:t xml:space="preserve">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prostredníctvom svojich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>ubdodávateľov</w:t>
      </w:r>
      <w:r w:rsidR="00C41D84" w:rsidRPr="007624B5">
        <w:rPr>
          <w:rFonts w:eastAsiaTheme="minorHAnsi"/>
          <w:lang w:eastAsia="en-US"/>
        </w:rPr>
        <w:t xml:space="preserve"> čiastočne</w:t>
      </w:r>
      <w:r w:rsidR="00247E0D" w:rsidRPr="007624B5">
        <w:rPr>
          <w:rFonts w:eastAsiaTheme="minorHAnsi"/>
          <w:lang w:eastAsia="en-US"/>
        </w:rPr>
        <w:t xml:space="preserve"> </w:t>
      </w:r>
      <w:r w:rsidR="0021242B" w:rsidRPr="007624B5">
        <w:rPr>
          <w:rFonts w:eastAsiaTheme="minorHAnsi"/>
          <w:lang w:eastAsia="en-US"/>
        </w:rPr>
        <w:t xml:space="preserve">v nevyhnutnom rozsahu v prípade,  že </w:t>
      </w:r>
      <w:r w:rsidR="00247E0D" w:rsidRPr="007624B5">
        <w:rPr>
          <w:rFonts w:eastAsiaTheme="minorHAnsi"/>
          <w:lang w:eastAsia="en-US"/>
        </w:rPr>
        <w:t xml:space="preserve">toto plnenie priamo súvisí s prevádzkou sietí a informačných systémov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>revádzkovateľa,</w:t>
      </w:r>
      <w:r w:rsidR="0021242B" w:rsidRPr="007624B5">
        <w:rPr>
          <w:rFonts w:eastAsiaTheme="minorHAnsi"/>
          <w:lang w:eastAsia="en-US"/>
        </w:rPr>
        <w:t xml:space="preserve"> pričom</w:t>
      </w:r>
      <w:r w:rsidR="00247E0D" w:rsidRPr="007624B5">
        <w:rPr>
          <w:rFonts w:eastAsiaTheme="minorHAnsi"/>
          <w:lang w:eastAsia="en-US"/>
        </w:rPr>
        <w:t xml:space="preserve"> je povinný zabezpečiť </w:t>
      </w:r>
      <w:r w:rsidR="0021242B" w:rsidRPr="007624B5">
        <w:rPr>
          <w:rFonts w:eastAsiaTheme="minorHAnsi"/>
          <w:lang w:eastAsia="en-US"/>
        </w:rPr>
        <w:t xml:space="preserve">riadne </w:t>
      </w:r>
      <w:r w:rsidR="00247E0D" w:rsidRPr="007624B5">
        <w:rPr>
          <w:rFonts w:eastAsiaTheme="minorHAnsi"/>
          <w:lang w:eastAsia="en-US"/>
        </w:rPr>
        <w:t xml:space="preserve">plnenie povinností na úseku kybernetickej bezpečnosti </w:t>
      </w:r>
      <w:r w:rsidR="0021242B" w:rsidRPr="007624B5">
        <w:rPr>
          <w:rFonts w:eastAsiaTheme="minorHAnsi"/>
          <w:lang w:eastAsia="en-US"/>
        </w:rPr>
        <w:t>v rozsahu zákona o kybernetickej bezpečnosti.</w:t>
      </w:r>
      <w:r w:rsidR="00247E0D" w:rsidRPr="007624B5">
        <w:rPr>
          <w:rFonts w:eastAsiaTheme="minorHAnsi"/>
          <w:lang w:eastAsia="en-US"/>
        </w:rPr>
        <w:t xml:space="preserve"> Dodávateľ je povinný zabezpečiť, aby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 základnej služby mohol vykonať kontrolné činnosti a audit v súlade s ustanoveniami čl. </w:t>
      </w:r>
      <w:r w:rsidR="001F4CB5" w:rsidRPr="007624B5">
        <w:rPr>
          <w:rFonts w:eastAsiaTheme="minorHAnsi"/>
          <w:lang w:eastAsia="en-US"/>
        </w:rPr>
        <w:t>IX</w:t>
      </w:r>
      <w:r w:rsidR="00247E0D" w:rsidRPr="007624B5">
        <w:rPr>
          <w:rFonts w:eastAsiaTheme="minorHAnsi"/>
          <w:lang w:eastAsia="en-US"/>
        </w:rPr>
        <w:t xml:space="preserve">. tejto zmluvy aj u takýchto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 xml:space="preserve">ubdodávateľov, zabezpečujúcich úplne alebo čiastočne plnenie základného kontraktu 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namiesto </w:t>
      </w: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>odávateľa.</w:t>
      </w:r>
    </w:p>
    <w:p w14:paraId="265A8FAC" w14:textId="72B2EE53" w:rsidR="005412CB" w:rsidRPr="007624B5" w:rsidRDefault="005412CB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Ak by na účely plnenia tejto Zmluvy boli spracovávané akékoľvek osobné údaje získané od Prevádzkovateľa základnej služby, Dodávateľ tak učiní v zmysle Pravidiel spracúvania osobných údajov dostupných na webovom sídle Dodávateľa (https://www.fnspza.sk/), ktoré sú vytvorené v súlade s Nariadením Európskeho parlamentu a Rady (EÚ) 2016/679 z 27. apríla 2016 o ochrane fyzických osôb pri spracúvaní osobných údajov a o voľnom pohybe takýchto údajov („Nariadenie GDPR“), ktorým sa zrušuje smernica 95/46/ES (všeobecné nariadenie o ochrane údajov) a zákonom č. 18/2018 Z. z. o ochrane osobných údajov, v znení neskorších predpisov. Dodávateľ vykoná všetky primerané technické a organizačné opatrenia na ochranu proti neoprávnenému alebo protiprávnemu spracúvaniu osobných údajov a proti náhodnej strate, zničeniu alebo poškodeniu osobných údajov.</w:t>
      </w:r>
    </w:p>
    <w:p w14:paraId="61AC342D" w14:textId="77777777" w:rsidR="005412CB" w:rsidRPr="007624B5" w:rsidRDefault="005412CB" w:rsidP="007624B5">
      <w:pPr>
        <w:pStyle w:val="Zarkazkladnhotextu"/>
        <w:tabs>
          <w:tab w:val="clear" w:pos="2700"/>
          <w:tab w:val="left" w:pos="426"/>
        </w:tabs>
        <w:ind w:left="426" w:firstLine="0"/>
        <w:jc w:val="both"/>
      </w:pPr>
    </w:p>
    <w:p w14:paraId="6917D7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52AC6E35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VIII.</w:t>
      </w:r>
    </w:p>
    <w:p w14:paraId="3C0CC60A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Trvanie a zánik zmluvy, sankčný mechanizmus</w:t>
      </w:r>
    </w:p>
    <w:p w14:paraId="51163EDB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19BC6E74" w14:textId="61EFF3B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Táto zmluva sa uzatvára na dobu určitú, odo dňa jej uzatvorenia do konca trvania základného kontraktu</w:t>
      </w:r>
      <w:r w:rsidR="00D252AE" w:rsidRPr="007624B5">
        <w:t xml:space="preserve"> definovaného podľa preambuly v ods. 3 tejto zmluvy</w:t>
      </w:r>
      <w:r w:rsidRPr="007624B5">
        <w:t>.</w:t>
      </w:r>
      <w:r w:rsidR="00496EEC" w:rsidRPr="007624B5">
        <w:t xml:space="preserve"> </w:t>
      </w:r>
    </w:p>
    <w:p w14:paraId="53A5980C" w14:textId="2D1037D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Zmluvný vzťah na základe tejto zmluvy zanikne súčasne so zánikom základného kontraktu.</w:t>
      </w:r>
      <w:r w:rsidR="00D1663F" w:rsidRPr="007624B5">
        <w:t xml:space="preserve"> </w:t>
      </w:r>
    </w:p>
    <w:p w14:paraId="749D014C" w14:textId="623B60B6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Túto zmluvu je možné ukončiť vždy dohodou zmluvných strán o skončení trvania zmluvy, a to ku dňu uvedenému v takej dohode.</w:t>
      </w:r>
      <w:r w:rsidR="00460421" w:rsidRPr="007624B5">
        <w:t xml:space="preserve"> </w:t>
      </w:r>
    </w:p>
    <w:p w14:paraId="47B194D9" w14:textId="1AFA210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od tejto zmluvy písomne odstúpiť v prípadoch, ak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porušuje svoje povinnosti vyplývajúce z tejto zmluvy.</w:t>
      </w:r>
      <w:r w:rsidRPr="007624B5">
        <w:t xml:space="preserve"> Možnosť ktorejkoľvek zmluvnej strany odstúpiť od tejto zmluvy zo zákonom ustanovených dôvodov týmto nie je dotknutá.</w:t>
      </w:r>
      <w:r w:rsidR="00460421" w:rsidRPr="007624B5">
        <w:t xml:space="preserve"> </w:t>
      </w:r>
    </w:p>
    <w:p w14:paraId="05ABE4A7" w14:textId="258BD8B9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Zánik tejto zmluvy sa netýka tých ustanovení, ktoré vzhľadom na svoju povahu alebo ich výslovné znenie majú trvať aj po zrušení tejto zmluvy, a záväzkov na náhradu škody spôsobenej porušením povinností podľa tejto zmluvy, ku ktorému dôjde do jej zániku.</w:t>
      </w:r>
    </w:p>
    <w:p w14:paraId="0AAF92F6" w14:textId="4FB04E3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 prípade každého jednotlivého porušenia ktorejkoľvek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D50C83" w:rsidRPr="007624B5">
        <w:rPr>
          <w:rFonts w:eastAsiaTheme="minorHAnsi"/>
          <w:lang w:eastAsia="en-US"/>
        </w:rPr>
        <w:t>5</w:t>
      </w:r>
      <w:r w:rsidR="00D252AE" w:rsidRPr="007624B5">
        <w:rPr>
          <w:rFonts w:eastAsiaTheme="minorHAnsi"/>
          <w:lang w:eastAsia="en-US"/>
        </w:rPr>
        <w:t>.000</w:t>
      </w:r>
      <w:r w:rsidR="00B4145D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>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D50C83" w:rsidRPr="007624B5">
        <w:rPr>
          <w:rFonts w:eastAsiaTheme="minorHAnsi"/>
          <w:lang w:eastAsia="en-US"/>
        </w:rPr>
        <w:t>päťtisíc</w:t>
      </w:r>
      <w:r w:rsidR="00D252AE" w:rsidRPr="007624B5">
        <w:rPr>
          <w:rFonts w:eastAsiaTheme="minorHAnsi"/>
          <w:lang w:eastAsia="en-US"/>
        </w:rPr>
        <w:t xml:space="preserve"> </w:t>
      </w:r>
      <w:r w:rsidR="00B4145D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F76741" w:rsidRPr="007624B5">
        <w:rPr>
          <w:rFonts w:eastAsiaTheme="minorHAnsi"/>
          <w:lang w:eastAsia="en-US"/>
        </w:rPr>
        <w:t xml:space="preserve"> </w:t>
      </w:r>
    </w:p>
    <w:p w14:paraId="48EB89CD" w14:textId="62AC178D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V prípade opakovaného porušenia identickej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BE1F51" w:rsidRPr="007624B5">
        <w:rPr>
          <w:rFonts w:eastAsiaTheme="minorHAnsi"/>
          <w:lang w:eastAsia="en-US"/>
        </w:rPr>
        <w:t>30</w:t>
      </w:r>
      <w:r w:rsidR="00D252AE" w:rsidRPr="007624B5">
        <w:rPr>
          <w:rFonts w:eastAsiaTheme="minorHAnsi"/>
          <w:lang w:eastAsia="en-US"/>
        </w:rPr>
        <w:t>.000</w:t>
      </w:r>
      <w:r w:rsidRPr="007624B5">
        <w:rPr>
          <w:rFonts w:eastAsiaTheme="minorHAnsi"/>
          <w:lang w:eastAsia="en-US"/>
        </w:rPr>
        <w:t>,-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BE1F51" w:rsidRPr="007624B5">
        <w:rPr>
          <w:rFonts w:eastAsiaTheme="minorHAnsi"/>
          <w:lang w:eastAsia="en-US"/>
        </w:rPr>
        <w:t>tridsaťtisíc</w:t>
      </w:r>
      <w:r w:rsidR="00B4145D" w:rsidRPr="007624B5">
        <w:rPr>
          <w:rFonts w:eastAsiaTheme="minorHAnsi"/>
          <w:lang w:eastAsia="en-US"/>
        </w:rPr>
        <w:t xml:space="preserve"> 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126F02" w:rsidRPr="007624B5">
        <w:rPr>
          <w:rFonts w:eastAsiaTheme="minorHAnsi"/>
          <w:lang w:eastAsia="en-US"/>
        </w:rPr>
        <w:t xml:space="preserve"> </w:t>
      </w:r>
      <w:r w:rsidR="00D50C83" w:rsidRPr="007624B5">
        <w:rPr>
          <w:rFonts w:eastAsiaTheme="minorHAnsi"/>
          <w:lang w:eastAsia="en-US"/>
        </w:rPr>
        <w:t xml:space="preserve"> </w:t>
      </w:r>
    </w:p>
    <w:p w14:paraId="4B2436DC" w14:textId="21BC34E4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Zmluvná pokuta je splatná na základe výzvy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na zaplatenie zmluvnej pokuty v lehote 1</w:t>
      </w:r>
      <w:r w:rsidR="00612CD4" w:rsidRPr="007624B5">
        <w:rPr>
          <w:rFonts w:eastAsiaTheme="minorHAnsi"/>
          <w:lang w:eastAsia="en-US"/>
        </w:rPr>
        <w:t>4</w:t>
      </w:r>
      <w:r w:rsidRPr="007624B5">
        <w:rPr>
          <w:rFonts w:eastAsiaTheme="minorHAnsi"/>
          <w:lang w:eastAsia="en-US"/>
        </w:rPr>
        <w:t xml:space="preserve"> dní odo dňa jej doručenia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odávateľovi.</w:t>
      </w:r>
    </w:p>
    <w:p w14:paraId="4DD3957E" w14:textId="7D1BEEF9" w:rsidR="00911BFA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Nárok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na náhradu škody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odávateľovi, aj vo výške presahujúcej zmluvnú pokutu, nie je ustanoveniami o dojednaní zmluvnej pokuty, uplatnením zmluvnej pokuty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ani jej zaplatením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dotknutý.</w:t>
      </w:r>
    </w:p>
    <w:p w14:paraId="19242AC7" w14:textId="3DCC206F" w:rsidR="00247E0D" w:rsidRPr="007624B5" w:rsidRDefault="00911BFA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Ak vznikne </w:t>
      </w:r>
      <w:r w:rsidR="00E62072" w:rsidRPr="007624B5">
        <w:t>P</w:t>
      </w:r>
      <w:r w:rsidRPr="007624B5">
        <w:t xml:space="preserve">revádzkovateľovi vznikne ujma z dôvodu pochybenia </w:t>
      </w:r>
      <w:r w:rsidR="003D630D" w:rsidRPr="007624B5">
        <w:t>D</w:t>
      </w:r>
      <w:r w:rsidRPr="007624B5">
        <w:t xml:space="preserve">odávateľa, ktorý poruší svoje povinnosti v oblasti kybernetickej bezpečnosti dojednané touto zmluvou alebo uložené mu právnymi predpismi, a to tak, že </w:t>
      </w:r>
      <w:r w:rsidR="003D630D" w:rsidRPr="007624B5">
        <w:t>P</w:t>
      </w:r>
      <w:r w:rsidRPr="007624B5">
        <w:t>revádzkovateľ bude na základe alebo v súvislosti s takou skutočnosťou zodpovedný za správny delikt v oblasti kybernetickej bezpečnosti</w:t>
      </w:r>
      <w:r w:rsidR="004C0685" w:rsidRPr="007624B5">
        <w:t xml:space="preserve"> alebo ochrany osobných údajov</w:t>
      </w:r>
      <w:r w:rsidRPr="007624B5">
        <w:t xml:space="preserve">, vzniká </w:t>
      </w:r>
      <w:r w:rsidR="003D630D" w:rsidRPr="007624B5">
        <w:t>P</w:t>
      </w:r>
      <w:r w:rsidRPr="007624B5">
        <w:t xml:space="preserve">revádzkovateľovi nárok na náhradu takejto ujmy voči </w:t>
      </w:r>
      <w:r w:rsidR="003D630D" w:rsidRPr="007624B5">
        <w:t>D</w:t>
      </w:r>
      <w:r w:rsidRPr="007624B5">
        <w:t>odávateľovi v plnom rozsahu, vrátane prípadných ďalších vynaložených nákladov, vrátane nákladov za právne zastúpenie.</w:t>
      </w:r>
    </w:p>
    <w:p w14:paraId="1B89D4BC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1B2EBDE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IX.</w:t>
      </w:r>
    </w:p>
    <w:p w14:paraId="180F66A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  <w:rPr>
          <w:b/>
        </w:rPr>
      </w:pPr>
      <w:r w:rsidRPr="007624B5">
        <w:rPr>
          <w:b/>
        </w:rPr>
        <w:t>Rozsah, spôsob a možnosti vykonávania kontrolných činností a auditu</w:t>
      </w:r>
    </w:p>
    <w:p w14:paraId="21E13D87" w14:textId="64E851F3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kybernetickej bezpečnosti u </w:t>
      </w:r>
      <w:r w:rsidR="003D630D" w:rsidRPr="007624B5">
        <w:rPr>
          <w:b/>
        </w:rPr>
        <w:t>D</w:t>
      </w:r>
      <w:r w:rsidRPr="007624B5">
        <w:rPr>
          <w:b/>
        </w:rPr>
        <w:t xml:space="preserve">odávateľa </w:t>
      </w:r>
      <w:r w:rsidR="003D630D" w:rsidRPr="007624B5">
        <w:rPr>
          <w:b/>
        </w:rPr>
        <w:t>P</w:t>
      </w:r>
      <w:r w:rsidRPr="007624B5">
        <w:rPr>
          <w:b/>
        </w:rPr>
        <w:t>revádzkovateľom</w:t>
      </w:r>
    </w:p>
    <w:p w14:paraId="5902345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40F67535" w14:textId="63A8E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vykonať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zameraný na overenie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efektívnosti ich plnenia, najmä na overenie technického, technologického a personálneho vybavenia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plnenie úloh na úseku kybernetickej bezpečnosti, ako aj nastavenie procesov, rolí a technológií v organizačnej, personálnej a technickej oblasti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pre plnenie cieľov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4583EA58" w14:textId="617B0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realizovať audit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sám alebo prostredníctvom tretej osoby; v takom prípade práva a povinnosti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pri výkone auditu uskutočňuje taká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poverená tretia osoba.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5E715FB3" w14:textId="4790B5F5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pri audite spolupracovať s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a sprístupniť mu svoje priestory, dokumentáciu a technické a technologické vybavenie, ktoré súvisia s plnením úloh na úseku kybernetickej bezpečnosti podľa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182C1EFA" w14:textId="5C739C2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v rámci auditu oprávnený klásť otázky osobám, ktoré sa za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podieľajú na plnení úloh na úseku kybernetickej bezpečnosti podľa tejto zmluvy.</w:t>
      </w:r>
    </w:p>
    <w:p w14:paraId="5F9BAB28" w14:textId="69F88FB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 rámci auditu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preukázať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súlad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s touto zmluvou, najmä preukázať svoju pripravenosť plniť úlohy na úseku kybernetickej bezpečnosti podľa tejto zmluvy, aktuálne bezpečnostné povedomie svojich zamestnancov a iných osôb </w:t>
      </w:r>
      <w:r w:rsidRPr="007624B5">
        <w:t xml:space="preserve">zúčastnených na predmete plnenia základného kontraktu a/alebo tejto zmluvy za </w:t>
      </w:r>
      <w:r w:rsidR="003D630D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>, ich záväzok a poučenie o povinnosti mlčanlivosti podľa tejto zmluvy a aktuálnosť svojej bezpečnostnej dokumentácie.</w:t>
      </w:r>
      <w:r w:rsidR="00C71AD6" w:rsidRPr="007624B5">
        <w:rPr>
          <w:rFonts w:eastAsiaTheme="minorHAnsi"/>
          <w:lang w:eastAsia="en-US"/>
        </w:rPr>
        <w:t xml:space="preserve"> </w:t>
      </w:r>
    </w:p>
    <w:p w14:paraId="5225360B" w14:textId="50CDBA0B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povinný oznámiť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svoj zámer realizovať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najmenej </w:t>
      </w:r>
      <w:r w:rsidR="00EF465B" w:rsidRPr="007624B5">
        <w:rPr>
          <w:rFonts w:eastAsiaTheme="minorHAnsi"/>
          <w:lang w:eastAsia="en-US"/>
        </w:rPr>
        <w:t>7</w:t>
      </w:r>
      <w:r w:rsidR="00DD6388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pracovn</w:t>
      </w:r>
      <w:r w:rsidR="00DD6388" w:rsidRPr="007624B5">
        <w:rPr>
          <w:rFonts w:eastAsiaTheme="minorHAnsi"/>
          <w:lang w:eastAsia="en-US"/>
        </w:rPr>
        <w:t>ých</w:t>
      </w:r>
      <w:r w:rsidRPr="007624B5">
        <w:rPr>
          <w:rFonts w:eastAsiaTheme="minorHAnsi"/>
          <w:lang w:eastAsia="en-US"/>
        </w:rPr>
        <w:t xml:space="preserve"> dn</w:t>
      </w:r>
      <w:r w:rsidR="00DD6388" w:rsidRPr="007624B5">
        <w:rPr>
          <w:rFonts w:eastAsiaTheme="minorHAnsi"/>
          <w:lang w:eastAsia="en-US"/>
        </w:rPr>
        <w:t>í</w:t>
      </w:r>
      <w:r w:rsidRPr="007624B5">
        <w:rPr>
          <w:rFonts w:eastAsiaTheme="minorHAnsi"/>
          <w:lang w:eastAsia="en-US"/>
        </w:rPr>
        <w:t xml:space="preserve"> vopred.</w:t>
      </w:r>
      <w:r w:rsidR="00122ED3" w:rsidRPr="007624B5">
        <w:rPr>
          <w:rFonts w:eastAsiaTheme="minorHAnsi"/>
          <w:lang w:eastAsia="en-US"/>
        </w:rPr>
        <w:t xml:space="preserve"> </w:t>
      </w:r>
    </w:p>
    <w:p w14:paraId="58EA6635" w14:textId="7A96559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Výsledok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zaznamená do zápisnice. Prípadné nedostatky zistené auditom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odstrániť bez zbytočného odkladu, najneskôr však v lehote 30 kalendárnych dní.</w:t>
      </w:r>
      <w:r w:rsidR="00212A96" w:rsidRPr="007624B5">
        <w:rPr>
          <w:rFonts w:eastAsiaTheme="minorHAnsi"/>
          <w:lang w:eastAsia="en-US"/>
        </w:rPr>
        <w:t xml:space="preserve"> </w:t>
      </w:r>
    </w:p>
    <w:p w14:paraId="25255DD9" w14:textId="4504EE6E" w:rsidR="00465675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Ak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</w:t>
      </w:r>
      <w:r w:rsidR="00465675" w:rsidRPr="007624B5">
        <w:rPr>
          <w:rFonts w:eastAsiaTheme="minorHAnsi"/>
          <w:lang w:eastAsia="en-US"/>
        </w:rPr>
        <w:t xml:space="preserve">bezdôvodne </w:t>
      </w:r>
      <w:r w:rsidRPr="007624B5">
        <w:rPr>
          <w:rFonts w:eastAsiaTheme="minorHAnsi"/>
          <w:lang w:eastAsia="en-US"/>
        </w:rPr>
        <w:t xml:space="preserve">neumožní </w:t>
      </w:r>
      <w:r w:rsidR="000B7541" w:rsidRPr="007624B5">
        <w:rPr>
          <w:rFonts w:eastAsiaTheme="minorHAnsi"/>
          <w:lang w:eastAsia="en-US"/>
        </w:rPr>
        <w:t xml:space="preserve">Prevádzkovateľovi </w:t>
      </w:r>
      <w:r w:rsidRPr="007624B5">
        <w:rPr>
          <w:rFonts w:eastAsiaTheme="minorHAnsi"/>
          <w:lang w:eastAsia="en-US"/>
        </w:rPr>
        <w:t xml:space="preserve">/resp.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poverenej tretej osobe/ vykonanie auditu</w:t>
      </w:r>
      <w:r w:rsidR="001D0622" w:rsidRPr="007624B5">
        <w:rPr>
          <w:rFonts w:eastAsiaTheme="minorHAnsi"/>
          <w:lang w:eastAsia="en-US"/>
        </w:rPr>
        <w:t xml:space="preserve"> ani po opakovanej písomnej výzve</w:t>
      </w:r>
      <w:r w:rsidRPr="007624B5">
        <w:rPr>
          <w:rFonts w:eastAsiaTheme="minorHAnsi"/>
          <w:lang w:eastAsia="en-US"/>
        </w:rPr>
        <w:t>, má sa za to, že neplní úlohy na úseku kybernetickej bezpečnosti podľa tejto zmluvy.</w:t>
      </w:r>
      <w:r w:rsidR="00F03D0A" w:rsidRPr="007624B5">
        <w:rPr>
          <w:rFonts w:eastAsiaTheme="minorHAnsi"/>
          <w:lang w:eastAsia="en-US"/>
        </w:rPr>
        <w:t xml:space="preserve"> </w:t>
      </w:r>
      <w:r w:rsidR="000B7541" w:rsidRPr="007624B5">
        <w:rPr>
          <w:rFonts w:eastAsiaTheme="minorHAnsi"/>
          <w:lang w:eastAsia="en-US"/>
        </w:rPr>
        <w:t xml:space="preserve"> Prevádzkovateľ je na základe nesplnenia </w:t>
      </w:r>
      <w:r w:rsidR="00465675" w:rsidRPr="007624B5">
        <w:rPr>
          <w:rFonts w:eastAsiaTheme="minorHAnsi"/>
          <w:lang w:eastAsia="en-US"/>
        </w:rPr>
        <w:t xml:space="preserve">si </w:t>
      </w:r>
      <w:r w:rsidR="000B7541" w:rsidRPr="007624B5">
        <w:rPr>
          <w:rFonts w:eastAsiaTheme="minorHAnsi"/>
          <w:lang w:eastAsia="en-US"/>
        </w:rPr>
        <w:t xml:space="preserve">povinnosti </w:t>
      </w:r>
      <w:r w:rsidR="00086714" w:rsidRPr="007624B5">
        <w:rPr>
          <w:rFonts w:eastAsiaTheme="minorHAnsi"/>
          <w:lang w:eastAsia="en-US"/>
        </w:rPr>
        <w:t xml:space="preserve">Dodávateľom v zmysle predchádzajúcej vety </w:t>
      </w:r>
      <w:r w:rsidR="00086714" w:rsidRPr="007624B5">
        <w:rPr>
          <w:rFonts w:eastAsiaTheme="minorHAnsi"/>
          <w:lang w:eastAsia="en-US"/>
        </w:rPr>
        <w:lastRenderedPageBreak/>
        <w:t xml:space="preserve">oprávnený </w:t>
      </w:r>
      <w:r w:rsidR="00465675" w:rsidRPr="007624B5">
        <w:rPr>
          <w:rFonts w:eastAsiaTheme="minorHAnsi"/>
          <w:lang w:eastAsia="en-US"/>
        </w:rPr>
        <w:t xml:space="preserve">tak </w:t>
      </w:r>
      <w:r w:rsidR="00086714" w:rsidRPr="007624B5">
        <w:rPr>
          <w:rFonts w:eastAsiaTheme="minorHAnsi"/>
          <w:lang w:eastAsia="en-US"/>
        </w:rPr>
        <w:t>odstúpiť od základného kontraktu</w:t>
      </w:r>
      <w:r w:rsidR="00465675" w:rsidRPr="007624B5">
        <w:rPr>
          <w:rFonts w:eastAsiaTheme="minorHAnsi"/>
          <w:lang w:eastAsia="en-US"/>
        </w:rPr>
        <w:t xml:space="preserve"> s Dodávateľom</w:t>
      </w:r>
      <w:r w:rsidR="00086714" w:rsidRPr="007624B5">
        <w:rPr>
          <w:rFonts w:eastAsiaTheme="minorHAnsi"/>
          <w:lang w:eastAsia="en-US"/>
        </w:rPr>
        <w:t xml:space="preserve"> a</w:t>
      </w:r>
      <w:r w:rsidR="00465675" w:rsidRPr="007624B5">
        <w:rPr>
          <w:rFonts w:eastAsiaTheme="minorHAnsi"/>
          <w:lang w:eastAsia="en-US"/>
        </w:rPr>
        <w:t xml:space="preserve"> uplatniť si tak voči Dodávateľovi pokutu vo výške 10. 000,-EUR (slovami: desaťtisíc Euro). </w:t>
      </w:r>
    </w:p>
    <w:p w14:paraId="3264E81D" w14:textId="731CC82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Vykonanie alebo nevykonanie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nezbavuje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zodpovednosti za plnenie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vyplývajúcich z tejto zmluvy.</w:t>
      </w:r>
    </w:p>
    <w:p w14:paraId="238E05FA" w14:textId="0302D7F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je povinný zachovávať mlčanlivosť o okolnostiach, o ktorých sa dozvie pri výkone auditu u 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a ktoré nie sú verejne známe. Prevádzkovateľ</w:t>
      </w:r>
      <w:r w:rsidRPr="007624B5">
        <w:t xml:space="preserve"> je povinný zabezpečiť zachovávanie mlčanlivosti v tomto zmysle každou osobou zúčastnenou na audite u </w:t>
      </w:r>
      <w:r w:rsidR="003D630D" w:rsidRPr="007624B5">
        <w:t>D</w:t>
      </w:r>
      <w:r w:rsidRPr="007624B5">
        <w:t xml:space="preserve">odávateľa. 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6E477E33" w14:textId="7E7AA133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a ním poverené osoby pri návšteve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v rámci výkonu auditu musia dodržiavať pokyny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týkajúce sa uvedených priestorov na úseku bezpečnosti a ochrany zdravia pri práci (ďalej len </w:t>
      </w:r>
      <w:r w:rsidRPr="007624B5">
        <w:rPr>
          <w:rFonts w:eastAsiaTheme="minorHAnsi"/>
          <w:b/>
          <w:bCs/>
          <w:lang w:eastAsia="en-US"/>
        </w:rPr>
        <w:t xml:space="preserve">„BOZP") </w:t>
      </w:r>
      <w:r w:rsidRPr="007624B5">
        <w:rPr>
          <w:rFonts w:eastAsiaTheme="minorHAnsi"/>
          <w:lang w:eastAsia="en-US"/>
        </w:rPr>
        <w:t xml:space="preserve">a ochrany pred požiarmi na účely predchádzania vzniku požiarov a zabezpečenia podmienok na účinné zdolávanie požiarov (ďalej len </w:t>
      </w:r>
      <w:r w:rsidRPr="007624B5">
        <w:rPr>
          <w:rFonts w:eastAsiaTheme="minorHAnsi"/>
          <w:b/>
          <w:bCs/>
          <w:lang w:eastAsia="en-US"/>
        </w:rPr>
        <w:t xml:space="preserve">„PO"), </w:t>
      </w:r>
      <w:r w:rsidRPr="007624B5">
        <w:rPr>
          <w:rFonts w:eastAsiaTheme="minorHAnsi"/>
          <w:lang w:eastAsia="en-US"/>
        </w:rPr>
        <w:t xml:space="preserve">s ktorými musia byť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oboznámení v zmysle nasledujúcich ustanovení tohto odseku, pričom zodpovednosť za to, že tieto osoby budú dodržiavať uvedené pokyny, nesie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revádzkovateľ. Za vytvorenie podmienok na zaistenie BOZP a PO a zabezpečenie a vybavenie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bezpečný výkon auditu zodpovedá v plnom rozsahu a výlučne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odávateľ. Dodávateľ je povinný preukázateľne informovať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 ním poverené osoby o nebezpečenstvách a ohrozeniach, ktoré sa pri výkone auditu v priestoroch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môžu vyskytnúť, a o výsledkoch posúdenia rizika, o preventívnych opatreniach a ochranných opatreniach, ktoré vykonal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zaistenie BOZP a PO, o opatreniach a postupe v prípade poškodenia zdravia vrátane poskytnutia prvej pomoci, ako aj o opatreniach a postupe v prípade zdolávania požiaru, záchranných prác a evakuácie, a preukázateľne ich poučiť o pokynoch na zaistenie BOZP a PO platných pre priestory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odávateľa.</w:t>
      </w:r>
    </w:p>
    <w:p w14:paraId="47C16868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61CF3D9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X.</w:t>
      </w:r>
    </w:p>
    <w:p w14:paraId="667B9616" w14:textId="4187183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Záverečné ustanovenia</w:t>
      </w:r>
    </w:p>
    <w:p w14:paraId="2E39B2F8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784FE07" w14:textId="5DFB2962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udelí, poskytne, prevedie alebo na </w:t>
      </w:r>
      <w:r w:rsidR="003D630D" w:rsidRPr="007624B5">
        <w:t>P</w:t>
      </w:r>
      <w:r w:rsidRPr="007624B5">
        <w:t xml:space="preserve">revádzkovateľa postúpi všetky potrebné licencie, práva alebo súhlasy nevyhnutné na zabezpečenie kontinuity prevádzkovanej základnej služby; tento záväzok </w:t>
      </w:r>
      <w:r w:rsidR="003D630D" w:rsidRPr="007624B5">
        <w:t>D</w:t>
      </w:r>
      <w:r w:rsidRPr="007624B5">
        <w:t>odávateľa ostáva v platnosti aj po ukončení zmluvného vzťahu s </w:t>
      </w:r>
      <w:r w:rsidR="003D630D" w:rsidRPr="007624B5">
        <w:t>P</w:t>
      </w:r>
      <w:r w:rsidRPr="007624B5">
        <w:t>revádzkovateľom založeného touto zmluvou po dobu dohodnutú v trvaní päť rokov po ukončení zmluvného vzťahu.</w:t>
      </w:r>
      <w:r w:rsidR="00BF28AB" w:rsidRPr="007624B5">
        <w:t xml:space="preserve"> </w:t>
      </w:r>
      <w:r w:rsidR="00FF6B9B" w:rsidRPr="007624B5">
        <w:t xml:space="preserve"> </w:t>
      </w:r>
    </w:p>
    <w:p w14:paraId="265A9301" w14:textId="076F782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vráti, prevedie a podľa pokynov </w:t>
      </w:r>
      <w:r w:rsidR="003D630D" w:rsidRPr="007624B5">
        <w:t>P</w:t>
      </w:r>
      <w:r w:rsidRPr="007624B5">
        <w:t xml:space="preserve">revádzkovateľa prípadne aj zničí všetky informácie, ku ktorým mal </w:t>
      </w:r>
      <w:r w:rsidR="003D630D" w:rsidRPr="007624B5">
        <w:t>D</w:t>
      </w:r>
      <w:r w:rsidRPr="007624B5">
        <w:t>odávateľ počas trvania zmluvného vzťahu prístup k </w:t>
      </w:r>
      <w:r w:rsidR="003D630D" w:rsidRPr="007624B5">
        <w:t>P</w:t>
      </w:r>
      <w:r w:rsidRPr="007624B5">
        <w:t xml:space="preserve">revádzkovateľovi. </w:t>
      </w:r>
      <w:r w:rsidR="00EB578F" w:rsidRPr="007624B5">
        <w:t xml:space="preserve"> </w:t>
      </w:r>
    </w:p>
    <w:p w14:paraId="7FE60772" w14:textId="40C57C1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Zmluvné strany sa zaväzujú, že si budú poskytovať potrebnú súčinnosť pri plnení záväzkov z tejto zmluvy a navzájom si budú oznamovať všetky okolnosti a informácie, ktoré môžu mať vplyv na plnenie predmetu tejto zmluvy.</w:t>
      </w:r>
    </w:p>
    <w:p w14:paraId="733798F6" w14:textId="4957951B" w:rsidR="005D6481" w:rsidRPr="007624B5" w:rsidRDefault="005D6481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Akékoľvek sankcie a pokuty uplatnené podľa tejto zmluvy, ktoré si uplatní jedna zo zmluvných strán, je druhá zmluvná strana povinná uhradiť najneskôr do 30 dní odo dňa doručenia výzvy/faktúry na úhradu pokuty bezhotovostne na číslo účtu, uvedený vo výzve/faktúre doručenej na tento účel.</w:t>
      </w:r>
    </w:p>
    <w:p w14:paraId="64471B86" w14:textId="2FF9AB1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Dodávateľ bez predchádzajúceho písomného súhlasu </w:t>
      </w:r>
      <w:r w:rsidR="003D630D" w:rsidRPr="007624B5">
        <w:t>P</w:t>
      </w:r>
      <w:r w:rsidRPr="007624B5">
        <w:t>revádzkovateľa nemá právo previesť práva a povinnosti vyplývajúce z tejto zmluvy na tretiu osobu.</w:t>
      </w:r>
    </w:p>
    <w:p w14:paraId="3A1CFE41" w14:textId="7309822D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Táto zmluva predstavuje úplnú dohodu zmluvných strán týkajúcu sa predmetu tejto zmluvy a nahrádza v celom rozsahu akékoľvek predchádzajúce dohody či návrhy uvádzané </w:t>
      </w:r>
      <w:r w:rsidRPr="007624B5">
        <w:lastRenderedPageBreak/>
        <w:t>v korešpondencii či na rokovaniach, či už ústne alebo písomné, ku ktorým došlo pred uzatvorením tejto zmluvy a ktoré jej uzatvorením zanikajú.</w:t>
      </w:r>
    </w:p>
    <w:p w14:paraId="5770D807" w14:textId="644C0DA6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sa riadi právom Slovenskej republiky. Právne vzťahy neupravené touto zmluvou sa spravujú príslušnými ustanoveniami Obchodného zákonníka a ostatnými všeobecne záväznými právnymi predpismi. Na riešenie sporov z tejto zmluvy sú príslušné všeobecné súdy Slovenskej republiky.</w:t>
      </w:r>
    </w:p>
    <w:p w14:paraId="1E71C65F" w14:textId="0EB0745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Zmluva je vyhotovená v štyroch vyhotoveniach, ktoré majú povahu originálu, po dvoch vyhotoveniach pre každú zmluvnú stranu.</w:t>
      </w:r>
    </w:p>
    <w:p w14:paraId="1553D4F0" w14:textId="23824C74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Neoddeliteľnou súčasťou tejto zmluvy sú jej prílohy v zmysle ustanovenia čl. II, bodu 3. tejto zmluvy.</w:t>
      </w:r>
    </w:p>
    <w:p w14:paraId="03572215" w14:textId="2AE39D91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Akúkoľvek zmenu alebo doplnenie tejto zmluvy je možné vykonať výlučne formou písomných dodatkov podpísaných oboma zmluvnými stranami.</w:t>
      </w:r>
    </w:p>
    <w:p w14:paraId="18D1E3E9" w14:textId="06F9EC9C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je uzatvorená, vzniká a zaväzuje zmluvné strany okamihom, keď je podpísaná oboma zmluvnými stranami.</w:t>
      </w:r>
      <w:r w:rsidR="009D3FBB" w:rsidRPr="007624B5">
        <w:t xml:space="preserve"> V prípade, ak je niektorá so zmluvných strán povinná takúto zmluvu zverejniť v Centrálnom registri zmlúv, vykoná tak po jej podpísaní oboma zmluvnými stranami.</w:t>
      </w:r>
    </w:p>
    <w:p w14:paraId="472118A4" w14:textId="77777777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Osoby konajúce za zmluvné strany vyhlasujú, že sú plne spôsobilé na právne úkony, prejav ich vôle je slobodný a vážny, určitý a zrozumiteľný a je plne v súlade s obsahom tejto zmluvy, zmluvná voľnosť zmluvných strán nie je obmedzená, zmluvu si pred jej podpisom prečítali, tejto v celom rozsahu porozumeli a na znak súhlasu s jej obsahom ju vlastnoručne podpísali.</w:t>
      </w:r>
    </w:p>
    <w:p w14:paraId="5BBB31DB" w14:textId="529443F0" w:rsidR="00247E0D" w:rsidRPr="007624B5" w:rsidRDefault="00247E0D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1CFF2D33" w14:textId="0475BD4C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33EBAFD4" w14:textId="73C519BA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09E296BD" w14:textId="04ABED6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V </w:t>
      </w:r>
      <w:r w:rsidR="00612CD4" w:rsidRPr="007624B5">
        <w:t>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  <w:r w:rsidRPr="007624B5">
        <w:tab/>
      </w:r>
      <w:r w:rsidRPr="007624B5">
        <w:tab/>
        <w:t>V </w:t>
      </w:r>
      <w:r w:rsidR="00612CD4" w:rsidRPr="007624B5">
        <w:t>________________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</w:p>
    <w:p w14:paraId="54BD9059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</w:p>
    <w:p w14:paraId="07578F4F" w14:textId="62861899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 xml:space="preserve">za </w:t>
      </w:r>
      <w:r w:rsidR="003D630D" w:rsidRPr="007624B5">
        <w:t>P</w:t>
      </w:r>
      <w:r w:rsidRPr="007624B5">
        <w:t>revádzkovateľa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za </w:t>
      </w:r>
      <w:r w:rsidR="003D630D" w:rsidRPr="007624B5">
        <w:t>D</w:t>
      </w:r>
      <w:r w:rsidR="004C0685" w:rsidRPr="007624B5">
        <w:t>odávateľa</w:t>
      </w:r>
    </w:p>
    <w:p w14:paraId="4082B6A4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69A7CC6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E149790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350CC7E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45218F88" w14:textId="77076F96" w:rsidR="00247E0D" w:rsidRPr="007624B5" w:rsidRDefault="00247E0D" w:rsidP="007624B5">
      <w:pPr>
        <w:tabs>
          <w:tab w:val="left" w:pos="2880"/>
        </w:tabs>
        <w:ind w:left="4950" w:hanging="4590"/>
        <w:jc w:val="both"/>
      </w:pPr>
      <w:r w:rsidRPr="007624B5">
        <w:rPr>
          <w:bCs/>
        </w:rPr>
        <w:tab/>
      </w:r>
      <w:r w:rsidRPr="007624B5">
        <w:rPr>
          <w:bCs/>
        </w:rPr>
        <w:tab/>
      </w:r>
    </w:p>
    <w:p w14:paraId="5616B8D7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_________________________________</w:t>
      </w:r>
      <w:r w:rsidRPr="007624B5">
        <w:tab/>
        <w:t>_________________________________</w:t>
      </w:r>
    </w:p>
    <w:p w14:paraId="40BDEBBE" w14:textId="39DAE054" w:rsidR="00247E0D" w:rsidRPr="007624B5" w:rsidRDefault="00247E0D" w:rsidP="007624B5"/>
    <w:p w14:paraId="5109B77B" w14:textId="77777777" w:rsidR="00247E0D" w:rsidRPr="007624B5" w:rsidRDefault="00247E0D" w:rsidP="007624B5"/>
    <w:p w14:paraId="653CE0B9" w14:textId="77777777" w:rsidR="009D3FBB" w:rsidRPr="007624B5" w:rsidRDefault="009D3FBB" w:rsidP="007624B5"/>
    <w:p w14:paraId="0F2869BF" w14:textId="77777777" w:rsidR="009D3FBB" w:rsidRPr="007624B5" w:rsidRDefault="009D3FBB" w:rsidP="007624B5"/>
    <w:p w14:paraId="3079557D" w14:textId="77777777" w:rsidR="009D3FBB" w:rsidRPr="007624B5" w:rsidRDefault="009D3FBB" w:rsidP="007624B5"/>
    <w:p w14:paraId="34983C94" w14:textId="77777777" w:rsidR="009D3FBB" w:rsidRPr="007624B5" w:rsidRDefault="009D3FBB" w:rsidP="007624B5"/>
    <w:p w14:paraId="1A3F9B13" w14:textId="77777777" w:rsidR="009D3FBB" w:rsidRPr="007624B5" w:rsidRDefault="009D3FBB" w:rsidP="007624B5"/>
    <w:p w14:paraId="769256C4" w14:textId="77777777" w:rsidR="009D3FBB" w:rsidRPr="007624B5" w:rsidRDefault="009D3FBB" w:rsidP="007624B5"/>
    <w:p w14:paraId="1082AA95" w14:textId="77777777" w:rsidR="009D3FBB" w:rsidRPr="007624B5" w:rsidRDefault="009D3FBB" w:rsidP="007624B5"/>
    <w:p w14:paraId="6F5161D9" w14:textId="77777777" w:rsidR="009D3FBB" w:rsidRPr="007624B5" w:rsidRDefault="009D3FBB" w:rsidP="007624B5"/>
    <w:p w14:paraId="72456231" w14:textId="2023ABDC" w:rsidR="002C284E" w:rsidRPr="007624B5" w:rsidRDefault="003C557A" w:rsidP="007624B5">
      <w:r w:rsidRPr="007624B5">
        <w:t xml:space="preserve">Príloha č. 1 </w:t>
      </w:r>
      <w:r w:rsidR="00DB04B2" w:rsidRPr="007624B5">
        <w:t>–</w:t>
      </w:r>
      <w:r w:rsidRPr="007624B5">
        <w:t xml:space="preserve"> </w:t>
      </w:r>
      <w:r w:rsidR="00C352A9" w:rsidRPr="007624B5">
        <w:t>Rozsah činností Dodávateľa v zmysle základného kontraktu</w:t>
      </w:r>
    </w:p>
    <w:p w14:paraId="4BDBC449" w14:textId="77777777" w:rsidR="007624B5" w:rsidRPr="007624B5" w:rsidRDefault="003C557A" w:rsidP="007624B5">
      <w:pPr>
        <w:jc w:val="both"/>
      </w:pPr>
      <w:r w:rsidRPr="007624B5">
        <w:t xml:space="preserve">Príloha č. 2 </w:t>
      </w:r>
      <w:r w:rsidR="008666C9" w:rsidRPr="007624B5">
        <w:t>–</w:t>
      </w:r>
      <w:r w:rsidRPr="007624B5">
        <w:t xml:space="preserve"> </w:t>
      </w:r>
      <w:r w:rsidR="007624B5" w:rsidRPr="007624B5">
        <w:t>Bezpečnostné klauzuly pre dodávateľov a partnerov</w:t>
      </w:r>
    </w:p>
    <w:p w14:paraId="404971DD" w14:textId="54976ABB" w:rsidR="00137522" w:rsidRPr="007624B5" w:rsidRDefault="008666C9" w:rsidP="007624B5">
      <w:r w:rsidRPr="007624B5">
        <w:t xml:space="preserve">Príloha č. 3 – </w:t>
      </w:r>
      <w:r w:rsidR="00C352A9" w:rsidRPr="007624B5">
        <w:t>Zoznam pracovných rolí a kontaktov Prevádzkovateľa základnej služby a Dodávateľa v zmysle základného kontraktu</w:t>
      </w:r>
    </w:p>
    <w:p w14:paraId="6F3A871D" w14:textId="77777777" w:rsidR="00436D75" w:rsidRPr="007624B5" w:rsidRDefault="00436D75" w:rsidP="007624B5">
      <w:pPr>
        <w:pStyle w:val="Zarkazkladnhotextu"/>
        <w:tabs>
          <w:tab w:val="clear" w:pos="2700"/>
          <w:tab w:val="left" w:pos="567"/>
        </w:tabs>
        <w:ind w:left="0" w:firstLine="0"/>
        <w:jc w:val="both"/>
      </w:pPr>
      <w:r w:rsidRPr="007624B5">
        <w:rPr>
          <w:rFonts w:eastAsiaTheme="minorHAnsi"/>
          <w:lang w:eastAsia="en-US"/>
        </w:rPr>
        <w:t xml:space="preserve">Príloha č. 4 - Spôsob hlásenia bezpečnostných incidentov </w:t>
      </w:r>
    </w:p>
    <w:p w14:paraId="4FE67A59" w14:textId="77777777" w:rsidR="00436D75" w:rsidRPr="007624B5" w:rsidRDefault="00436D75" w:rsidP="007624B5"/>
    <w:p w14:paraId="3A71DAA6" w14:textId="0D1B70B4" w:rsidR="00DB04B2" w:rsidRPr="007624B5" w:rsidRDefault="00022680" w:rsidP="007624B5">
      <w:pPr>
        <w:rPr>
          <w:b/>
          <w:bCs/>
        </w:rPr>
      </w:pPr>
      <w:r w:rsidRPr="007624B5">
        <w:rPr>
          <w:b/>
          <w:bCs/>
        </w:rPr>
        <w:t>PRÍLOHA 1</w:t>
      </w:r>
    </w:p>
    <w:p w14:paraId="74F82EAD" w14:textId="1BFB52EB" w:rsidR="00E4744F" w:rsidRPr="007624B5" w:rsidRDefault="00D05E25" w:rsidP="007624B5">
      <w:pPr>
        <w:rPr>
          <w:b/>
          <w:bCs/>
        </w:rPr>
      </w:pPr>
      <w:r w:rsidRPr="007624B5">
        <w:rPr>
          <w:b/>
          <w:bCs/>
        </w:rPr>
        <w:lastRenderedPageBreak/>
        <w:t xml:space="preserve">Rozsah činností </w:t>
      </w:r>
      <w:r w:rsidR="00C04B64" w:rsidRPr="007624B5">
        <w:rPr>
          <w:b/>
          <w:bCs/>
        </w:rPr>
        <w:t>D</w:t>
      </w:r>
      <w:r w:rsidRPr="007624B5">
        <w:rPr>
          <w:b/>
          <w:bCs/>
        </w:rPr>
        <w:t>odávateľa v zmysle základného kontraktu</w:t>
      </w:r>
    </w:p>
    <w:p w14:paraId="0CB92340" w14:textId="3589FBE2" w:rsidR="00022680" w:rsidRPr="007624B5" w:rsidRDefault="00022680" w:rsidP="007624B5">
      <w:pPr>
        <w:rPr>
          <w:b/>
          <w:bCs/>
        </w:rPr>
      </w:pPr>
    </w:p>
    <w:p w14:paraId="22B4FC27" w14:textId="143A3BD6" w:rsidR="00DB04B2" w:rsidRPr="007624B5" w:rsidRDefault="00DB04B2" w:rsidP="007624B5"/>
    <w:p w14:paraId="5340602E" w14:textId="77777777" w:rsidR="00EC57E9" w:rsidRPr="007624B5" w:rsidRDefault="00EC57E9" w:rsidP="007624B5">
      <w:pPr>
        <w:spacing w:after="160"/>
        <w:sectPr w:rsidR="00EC57E9" w:rsidRPr="007624B5" w:rsidSect="00F53B5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C2EBC3" w14:textId="2B6D1C68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2</w:t>
      </w:r>
      <w:r w:rsidR="00282676" w:rsidRPr="007624B5">
        <w:rPr>
          <w:b/>
          <w:bCs/>
        </w:rPr>
        <w:t xml:space="preserve"> </w:t>
      </w:r>
    </w:p>
    <w:p w14:paraId="3026A490" w14:textId="77777777" w:rsidR="009C1A81" w:rsidRPr="007624B5" w:rsidRDefault="009C1A81" w:rsidP="007624B5">
      <w:pPr>
        <w:rPr>
          <w:b/>
          <w:bCs/>
        </w:rPr>
      </w:pPr>
    </w:p>
    <w:p w14:paraId="647C8CEA" w14:textId="77777777" w:rsidR="005412CB" w:rsidRPr="007624B5" w:rsidRDefault="005412CB" w:rsidP="007624B5">
      <w:pPr>
        <w:spacing w:after="120"/>
        <w:jc w:val="both"/>
      </w:pPr>
      <w:r w:rsidRPr="007624B5">
        <w:rPr>
          <w:b/>
          <w:bCs/>
        </w:rPr>
        <w:t>Bezpečnostné klauzuly pre dodávateľov a partnerov</w:t>
      </w:r>
    </w:p>
    <w:p w14:paraId="1936D1A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má právo pristupovať iba na zariadenia Fakultnej nemocnice s poliklinikou ďalej aj „</w:t>
      </w:r>
      <w:r w:rsidRPr="007624B5">
        <w:rPr>
          <w:lang w:val="en-US"/>
        </w:rPr>
        <w:t>FNsP”</w:t>
      </w:r>
      <w:r w:rsidRPr="007624B5">
        <w:t xml:space="preserve">  Žilina, ktoré sú vyslovene pod jeho správou. Prístup na iné zariadenie bez súhlasu Manažéra kybernetickej bezpečnosti ďalej aj „MKB“ a odboru informatiky a správy systémov, je vážnym porušením pravidiel FNsP Žilina?.</w:t>
      </w:r>
    </w:p>
    <w:p w14:paraId="671548E2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 prípade, že by dodávateľ/partner využíval na služby, ktoré prevádzkuje pre FNsP Žilina subdodávateľa, je tento dodávateľ/partner povinný o tejto skutočnosti informovať a požiadať o súhlas MKB.</w:t>
      </w:r>
      <w:r w:rsidRPr="007624B5" w:rsidDel="002236B3">
        <w:rPr>
          <w:rStyle w:val="Odkaznakomentr"/>
          <w:sz w:val="24"/>
          <w:szCs w:val="24"/>
        </w:rPr>
        <w:t xml:space="preserve"> </w:t>
      </w:r>
    </w:p>
    <w:p w14:paraId="3699EACE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Vzdialený prístup do infraštruktúry FNsP Žilina je povolený len prostredníctvom schváleného VPN prístupu. Akýkoľvek iný prístup je zakázaný. </w:t>
      </w:r>
    </w:p>
    <w:p w14:paraId="49D1BF7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Všetky informácie pochádzajúce z prostredia FNsP Žilina sú dôverné po neobmedzenú dobu. V prípade, že sa dodávateľ k takýmto informáciám dostal omylom, je povinný to nahlásiť MKB a počkať na jeho pokyny a ďalší postup. </w:t>
      </w:r>
    </w:p>
    <w:p w14:paraId="0EAB483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FNsP Žilina má právo na prístup k všetkým informáciám a to uloženým, alebo spracovávaným dodávateľom</w:t>
      </w:r>
    </w:p>
    <w:p w14:paraId="5BFF50B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bezpečnostný audit u dodávateľa/partnera, alebo má právo na takýto audit poveriť tretie spoločnosti. Takýto audit musí byť ohlásený minimálne 14 dní dopredu a jeho odmietnutie bude považované za hrubé porušenie pravidiel bezpečnosti FNsP Žilina. </w:t>
      </w:r>
    </w:p>
    <w:p w14:paraId="6CC815F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monitorovanie všetkých činností dodávateľa/partnera v sieti Fakultnej nemocnice s poliklinikou a to bez ďalšieho schválenia dodávateľom/partnerom. </w:t>
      </w:r>
    </w:p>
    <w:p w14:paraId="52FF288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Po ukončení spolupráce s FNsP Žilina je dodávateľ/partner povinný bezodkladne zlikvidovať všetky dôverné informácie týkajúce sa FNsP Žilina, ktoré nadobudol počas spolupráce, ale aj tie, ktoré priamo nesúvisia so spoluprácou medzi 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FNsP Žilina. </w:t>
      </w:r>
    </w:p>
    <w:p w14:paraId="21C38D41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osobné počítače pripájané priamo, alebo pomocou VPN musia spĺňať nasledovné kritériá:</w:t>
      </w:r>
    </w:p>
    <w:p w14:paraId="660EBCE5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nainštalované všetky výrobcom predpísané aktualizácie</w:t>
      </w:r>
    </w:p>
    <w:p w14:paraId="5E71859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nainštalovaný a aktuálny osobný antivírový systém</w:t>
      </w:r>
    </w:p>
    <w:p w14:paraId="441DE67D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musí mať zapnutý osobný firewall</w:t>
      </w:r>
    </w:p>
    <w:p w14:paraId="4A2028F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 informatiky a správy systémov</w:t>
      </w:r>
    </w:p>
    <w:p w14:paraId="4ECF961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sieťové zariadenia pripájané priamo, alebo pomocou VPN musia spĺňať nasledovné kritériá:</w:t>
      </w:r>
    </w:p>
    <w:p w14:paraId="0CBDE9D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bežať na poslednom stabilnom a výrobcom odporúčanom firmvéry</w:t>
      </w:r>
    </w:p>
    <w:p w14:paraId="6CBFBB4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mať aplikované všetky výrobcom stanovené bezpečnostné aktualizácie</w:t>
      </w:r>
    </w:p>
    <w:p w14:paraId="127FC5FF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odboru informatiky a správy systémov</w:t>
      </w:r>
    </w:p>
    <w:p w14:paraId="4ADB7438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lastRenderedPageBreak/>
        <w:t>Pri fyzickom pripájaní akéhokoľvek zariadenia do siete fakultnej nemocnice s poliklinikou musí byť prítomný technik z odboru informatiky a správy systémov</w:t>
      </w:r>
    </w:p>
    <w:p w14:paraId="6006651A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Pri zistení neoprávneného prístupu do siete dodávateľa/partnera má tento povinnosť automaticky o tejto skutočnosti informovať FNsP Žilina a to konkrétne MKB a odbor informatiky a správy systémov. Informácia musí obsahovať okrem oznamu, aj konkrétne informácie o incidente, ako vyšetrenie incidentu, nápravné opatrenia a pod.</w:t>
      </w:r>
    </w:p>
    <w:p w14:paraId="706191B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osoba poverená dodávateľom/partnerom, ktorá pristupuje do siete FNsP Žilina sa musí do VPN prihlasovať vlastným prihlasovacím menom a heslom tak, aby bola zabezpečená jej jednoznačná identifikácia. Prihlasovanie zdieľanými kontami osoby alebo osôb dodávateľa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partnera</w:t>
      </w:r>
      <w:proofErr w:type="spellEnd"/>
      <w:r w:rsidRPr="007624B5">
        <w:t xml:space="preserve"> nie je povolené a považuje sa za hrubé porušenie bezpečnostnej politiky FNsP Žilina. </w:t>
      </w:r>
    </w:p>
    <w:p w14:paraId="6A1F788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zmena konfigurácie zariadenia pripojeného do siete FNsP Žilina musí byť odkonzultovaná s MKB a odborom informatiky a správy systémov.</w:t>
      </w:r>
    </w:p>
    <w:p w14:paraId="545F166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Dodávateľ/partner je povinný, okamžite odobrať všetky prístupy do infraštruktúry FNsP Žilina osobe, poverenej týmto dodávateľom</w:t>
      </w:r>
      <w:r w:rsidRPr="007624B5">
        <w:rPr>
          <w:lang w:val="en-US"/>
        </w:rPr>
        <w:t>/</w:t>
      </w:r>
      <w:r w:rsidRPr="007624B5">
        <w:t>partnerom, ktorá s ním ukončila pracovný alebo obdobný pracovný vzťah alebo zmluvný vzťah ukončila spoluprácu s 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 bezodkladne o tejto skutočnosti informovať FNsP Žilina.</w:t>
      </w:r>
    </w:p>
    <w:p w14:paraId="5EEC2F7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minimálne bezpečnostné opatrenia v oblastiach podľa § 20 ods. 3 písm. d), f), g), k), m) Zákona o kybernetickej bezpečnosti v rozsahu podľa § 12, 10, 9, 15, 14 Vyhlášky Národného bezpečnostného úradu č. 362/2018 Z. z., ktorou sa ustanovuje obsah bezpečnostných opatrení, obsah a štruktúra bezpečnostnej dokumentácie a rozsah všeobecných bezpečnostných opatrení a v rozsahu špecifikovanom v bezpečnostných politikách Prevádzkovateľa základnej služby.</w:t>
      </w:r>
    </w:p>
    <w:p w14:paraId="25E58FD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sektorové bezpečnostné opatrenia v rozsahu</w:t>
      </w:r>
      <w:r w:rsidRPr="007624B5">
        <w:br/>
        <w:t>špecifikovanom v bezpečnostných politikách Prevádzkovateľa základnej služby.</w:t>
      </w:r>
      <w:bookmarkStart w:id="1" w:name="_Hlk83635303"/>
    </w:p>
    <w:p w14:paraId="72CD14D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prehlasuje, že má zavedené a implementované  bezpečnostné opatrenia podľa §20, ods. 3 Zákona o kybernetickej bezpečnosti pre oblasť:</w:t>
      </w:r>
      <w:bookmarkEnd w:id="1"/>
    </w:p>
    <w:p w14:paraId="40A61443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riadenia prístupov,</w:t>
      </w:r>
    </w:p>
    <w:p w14:paraId="3E642E2C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bezpečnosti pri prevádzke informačných systémov a sietí,</w:t>
      </w:r>
    </w:p>
    <w:p w14:paraId="244C340A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hodnotenia zraniteľností a bezpečnostných aktualizácií,</w:t>
      </w:r>
    </w:p>
    <w:p w14:paraId="1A75263F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zaznamenávania udalostí a monitorovania,</w:t>
      </w:r>
    </w:p>
    <w:p w14:paraId="1B4904B9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120"/>
        <w:ind w:hanging="83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riešenia kybernetických bezpečnostných incidentov.</w:t>
      </w:r>
    </w:p>
    <w:p w14:paraId="5B46EBC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zaväzuje, že má vypracovanú bezpečnostnú dokumentáciu, ktorá obsahuje:</w:t>
      </w:r>
    </w:p>
    <w:p w14:paraId="4ACFD81B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Schválená bezpečnostná stratégia kybernetickej bezpečnosti a bezpečnostné politiky kybernetickej bezpečnosti,</w:t>
      </w:r>
    </w:p>
    <w:p w14:paraId="22A26119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Klasifikácia informácií a kategorizácia sietí a informačných systémov,</w:t>
      </w:r>
    </w:p>
    <w:p w14:paraId="4A73B507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Zdokumentované vymedzenie rozsahu a spôsobu plnenia všetkých bezpečnostných opatrení,</w:t>
      </w:r>
    </w:p>
    <w:p w14:paraId="53F4A92E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bCs/>
        </w:rPr>
      </w:pPr>
      <w:r w:rsidRPr="007624B5">
        <w:rPr>
          <w:rFonts w:eastAsia="Calibri"/>
          <w:bCs/>
          <w:lang w:eastAsia="en-US"/>
        </w:rPr>
        <w:t>Vykonaná analýza rizík kybernetickej</w:t>
      </w:r>
      <w:r w:rsidRPr="007624B5">
        <w:rPr>
          <w:bCs/>
          <w:lang w:eastAsia="en-US"/>
        </w:rPr>
        <w:t xml:space="preserve"> bezpečnosti.</w:t>
      </w:r>
    </w:p>
    <w:p w14:paraId="6C0B292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prijať a dodržiavať všeobecné bezpečnostné opatrenia podľa STN EN ISO/IEC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27002:2013 (Informačné technológie. Bezpečnostné metódy,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>Pravidlá dobrej praxe riadenia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informačnej bezpečnosti.) v rozsahu špecifikovanom v bezpečnostných politikách Prevádzkovateľa základnej služby.</w:t>
      </w:r>
    </w:p>
    <w:p w14:paraId="0337403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vytvárať a zvyšovať bezpečnostné povedomie svojich zamestnancov, ktorí sa budú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podieľať na realizácií Projektu alebo budú mať prístup k informáciám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Prevádzkovateľa základnej služby</w:t>
      </w:r>
    </w:p>
    <w:p w14:paraId="0B744C68" w14:textId="07A3E2CA" w:rsidR="00DB04B2" w:rsidRPr="007624B5" w:rsidRDefault="00DB04B2" w:rsidP="007624B5"/>
    <w:p w14:paraId="35400AEB" w14:textId="74EFA14D" w:rsidR="00DB04B2" w:rsidRPr="007624B5" w:rsidRDefault="00DB04B2" w:rsidP="007624B5">
      <w:pPr>
        <w:rPr>
          <w:b/>
          <w:bCs/>
        </w:rPr>
      </w:pPr>
    </w:p>
    <w:p w14:paraId="5CFEAE42" w14:textId="77777777" w:rsidR="00C04B64" w:rsidRPr="007624B5" w:rsidRDefault="00C04B64" w:rsidP="007624B5">
      <w:pPr>
        <w:spacing w:after="160"/>
        <w:rPr>
          <w:b/>
          <w:bCs/>
        </w:rPr>
        <w:sectPr w:rsidR="00C04B64" w:rsidRPr="007624B5" w:rsidSect="00EC57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C23EB11" w14:textId="53A4A651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3</w:t>
      </w:r>
    </w:p>
    <w:p w14:paraId="6E8D53CE" w14:textId="777060F6" w:rsidR="00DB04B2" w:rsidRPr="007624B5" w:rsidRDefault="00C04B64" w:rsidP="007624B5">
      <w:pPr>
        <w:rPr>
          <w:b/>
          <w:bCs/>
        </w:rPr>
      </w:pPr>
      <w:r w:rsidRPr="007624B5">
        <w:rPr>
          <w:b/>
          <w:bCs/>
        </w:rPr>
        <w:t>Zoznam pracovných rolí a kontaktov Prevádzkovateľa základnej služby a Dodávateľa v zmysle základného kontraktu</w:t>
      </w:r>
    </w:p>
    <w:p w14:paraId="22559563" w14:textId="3FECDD1A" w:rsidR="00C04B64" w:rsidRPr="007624B5" w:rsidRDefault="00C04B64" w:rsidP="007624B5">
      <w:pPr>
        <w:rPr>
          <w:b/>
          <w:bCs/>
        </w:rPr>
      </w:pPr>
    </w:p>
    <w:p w14:paraId="643E319B" w14:textId="77777777" w:rsidR="00C04B64" w:rsidRPr="007624B5" w:rsidRDefault="00C04B64" w:rsidP="007624B5">
      <w:r w:rsidRPr="007624B5">
        <w:rPr>
          <w:u w:val="single"/>
        </w:rPr>
        <w:t>Prevádzkovateľ základnej služby</w:t>
      </w:r>
      <w:r w:rsidRPr="007624B5">
        <w:t>:</w:t>
      </w:r>
    </w:p>
    <w:p w14:paraId="4101E93D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575"/>
        <w:gridCol w:w="2575"/>
        <w:gridCol w:w="3694"/>
        <w:gridCol w:w="2575"/>
        <w:gridCol w:w="2575"/>
      </w:tblGrid>
      <w:tr w:rsidR="007624B5" w:rsidRPr="007624B5" w14:paraId="55376B7E" w14:textId="77777777" w:rsidTr="0021764A">
        <w:tc>
          <w:tcPr>
            <w:tcW w:w="920" w:type="pct"/>
          </w:tcPr>
          <w:p w14:paraId="015DB28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920" w:type="pct"/>
          </w:tcPr>
          <w:p w14:paraId="02960DE8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Rola</w:t>
            </w:r>
          </w:p>
        </w:tc>
        <w:tc>
          <w:tcPr>
            <w:tcW w:w="1320" w:type="pct"/>
          </w:tcPr>
          <w:p w14:paraId="51A0273E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920" w:type="pct"/>
          </w:tcPr>
          <w:p w14:paraId="080E501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920" w:type="pct"/>
          </w:tcPr>
          <w:p w14:paraId="2822AC44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35842410" w14:textId="77777777" w:rsidTr="0021764A">
        <w:tc>
          <w:tcPr>
            <w:tcW w:w="920" w:type="pct"/>
          </w:tcPr>
          <w:p w14:paraId="4A23A2DB" w14:textId="6D68CB2C" w:rsidR="00C04B64" w:rsidRPr="007624B5" w:rsidRDefault="00AD4B73" w:rsidP="007624B5">
            <w:r w:rsidRPr="007624B5">
              <w:t>Jan Taliga</w:t>
            </w:r>
          </w:p>
        </w:tc>
        <w:tc>
          <w:tcPr>
            <w:tcW w:w="920" w:type="pct"/>
          </w:tcPr>
          <w:p w14:paraId="542B7C7B" w14:textId="68F2CADD" w:rsidR="00C04B64" w:rsidRPr="007624B5" w:rsidRDefault="00AD4B73" w:rsidP="007624B5">
            <w:r w:rsidRPr="007624B5">
              <w:t>MKB</w:t>
            </w:r>
          </w:p>
        </w:tc>
        <w:tc>
          <w:tcPr>
            <w:tcW w:w="1320" w:type="pct"/>
          </w:tcPr>
          <w:p w14:paraId="23535B1E" w14:textId="6D76A447" w:rsidR="00C04B64" w:rsidRPr="007624B5" w:rsidRDefault="00D50C83" w:rsidP="007624B5">
            <w:r w:rsidRPr="007624B5">
              <w:t>Bezpečnostný správca</w:t>
            </w:r>
          </w:p>
        </w:tc>
        <w:tc>
          <w:tcPr>
            <w:tcW w:w="920" w:type="pct"/>
          </w:tcPr>
          <w:p w14:paraId="4FDB5EF8" w14:textId="340FF128" w:rsidR="00C04B64" w:rsidRPr="007624B5" w:rsidRDefault="00D50C83" w:rsidP="007624B5">
            <w:r w:rsidRPr="007624B5">
              <w:t>041/515810</w:t>
            </w:r>
          </w:p>
        </w:tc>
        <w:tc>
          <w:tcPr>
            <w:tcW w:w="920" w:type="pct"/>
          </w:tcPr>
          <w:p w14:paraId="2DD73E77" w14:textId="5C064FB2" w:rsidR="00C04B64" w:rsidRPr="007624B5" w:rsidRDefault="00C51DBC" w:rsidP="007624B5">
            <w:r w:rsidRPr="007624B5">
              <w:t>MKB@fnspza.sk</w:t>
            </w:r>
            <w:r w:rsidR="00D50C83" w:rsidRPr="007624B5">
              <w:t xml:space="preserve"> </w:t>
            </w:r>
          </w:p>
        </w:tc>
      </w:tr>
      <w:tr w:rsidR="007624B5" w:rsidRPr="007624B5" w14:paraId="17CE7405" w14:textId="77777777" w:rsidTr="0021764A">
        <w:tc>
          <w:tcPr>
            <w:tcW w:w="920" w:type="pct"/>
          </w:tcPr>
          <w:p w14:paraId="29684292" w14:textId="47C4BB95" w:rsidR="00C04B64" w:rsidRPr="007624B5" w:rsidRDefault="00361A70" w:rsidP="007624B5">
            <w:proofErr w:type="spellStart"/>
            <w:r w:rsidRPr="007624B5">
              <w:t>Vladimir</w:t>
            </w:r>
            <w:proofErr w:type="spellEnd"/>
            <w:r w:rsidRPr="007624B5">
              <w:t xml:space="preserve"> </w:t>
            </w:r>
            <w:proofErr w:type="spellStart"/>
            <w:r w:rsidRPr="007624B5">
              <w:t>Hirner</w:t>
            </w:r>
            <w:proofErr w:type="spellEnd"/>
          </w:p>
        </w:tc>
        <w:tc>
          <w:tcPr>
            <w:tcW w:w="920" w:type="pct"/>
          </w:tcPr>
          <w:p w14:paraId="1FCE9CD4" w14:textId="6BBDFAD3" w:rsidR="00C04B64" w:rsidRPr="007624B5" w:rsidRDefault="00D95815" w:rsidP="007624B5">
            <w:proofErr w:type="spellStart"/>
            <w:r w:rsidRPr="007624B5">
              <w:t>Security</w:t>
            </w:r>
            <w:proofErr w:type="spellEnd"/>
            <w:r w:rsidR="00361A70" w:rsidRPr="007624B5">
              <w:t xml:space="preserve"> </w:t>
            </w:r>
            <w:proofErr w:type="spellStart"/>
            <w:r w:rsidR="00361A70" w:rsidRPr="007624B5">
              <w:t>Specialista</w:t>
            </w:r>
            <w:proofErr w:type="spellEnd"/>
          </w:p>
        </w:tc>
        <w:tc>
          <w:tcPr>
            <w:tcW w:w="1320" w:type="pct"/>
          </w:tcPr>
          <w:p w14:paraId="202A2DED" w14:textId="77777777" w:rsidR="00C04B64" w:rsidRPr="007624B5" w:rsidRDefault="000427D4" w:rsidP="007624B5">
            <w:r w:rsidRPr="007624B5">
              <w:t xml:space="preserve">Zmena </w:t>
            </w:r>
            <w:proofErr w:type="spellStart"/>
            <w:r w:rsidRPr="007624B5">
              <w:t>konfiguracii</w:t>
            </w:r>
            <w:proofErr w:type="spellEnd"/>
          </w:p>
          <w:p w14:paraId="546336EC" w14:textId="039B3607" w:rsidR="000427D4" w:rsidRPr="007624B5" w:rsidRDefault="000427D4" w:rsidP="007624B5">
            <w:proofErr w:type="spellStart"/>
            <w:r w:rsidRPr="007624B5">
              <w:t>Vysetrovanie</w:t>
            </w:r>
            <w:proofErr w:type="spellEnd"/>
            <w:r w:rsidRPr="007624B5">
              <w:t xml:space="preserve"> </w:t>
            </w:r>
            <w:r w:rsidR="00D95815" w:rsidRPr="007624B5">
              <w:t>incidentov</w:t>
            </w:r>
          </w:p>
        </w:tc>
        <w:tc>
          <w:tcPr>
            <w:tcW w:w="920" w:type="pct"/>
          </w:tcPr>
          <w:p w14:paraId="7D3EE7A1" w14:textId="7F194B93" w:rsidR="00C04B64" w:rsidRPr="007624B5" w:rsidRDefault="00BA59C6" w:rsidP="007624B5">
            <w:hyperlink r:id="rId10" w:history="1">
              <w:r w:rsidR="005F21DE" w:rsidRPr="007624B5">
                <w:rPr>
                  <w:rStyle w:val="Hypertextovprepojenie"/>
                  <w:color w:val="auto"/>
                  <w:shd w:val="clear" w:color="auto" w:fill="FFFFFF"/>
                </w:rPr>
                <w:t>041 5110 650</w:t>
              </w:r>
            </w:hyperlink>
          </w:p>
        </w:tc>
        <w:tc>
          <w:tcPr>
            <w:tcW w:w="920" w:type="pct"/>
          </w:tcPr>
          <w:p w14:paraId="7148FAE7" w14:textId="1C8B04B9" w:rsidR="00C04B64" w:rsidRPr="007624B5" w:rsidRDefault="00AD4B73" w:rsidP="007624B5">
            <w:r w:rsidRPr="007624B5">
              <w:t>it@</w:t>
            </w:r>
            <w:r w:rsidR="00361A70" w:rsidRPr="007624B5">
              <w:t>fnspza.sk</w:t>
            </w:r>
          </w:p>
        </w:tc>
      </w:tr>
      <w:tr w:rsidR="008F0ACE" w:rsidRPr="007624B5" w14:paraId="76CD7648" w14:textId="77777777" w:rsidTr="0021764A">
        <w:tc>
          <w:tcPr>
            <w:tcW w:w="920" w:type="pct"/>
          </w:tcPr>
          <w:p w14:paraId="6645A048" w14:textId="2040804E" w:rsidR="008F0ACE" w:rsidRPr="007624B5" w:rsidRDefault="008F0ACE" w:rsidP="008F0ACE">
            <w:proofErr w:type="spellStart"/>
            <w:r>
              <w:t>Marian</w:t>
            </w:r>
            <w:proofErr w:type="spellEnd"/>
            <w:r>
              <w:t xml:space="preserve"> </w:t>
            </w:r>
            <w:proofErr w:type="spellStart"/>
            <w:r>
              <w:t>Kormaňák</w:t>
            </w:r>
            <w:proofErr w:type="spellEnd"/>
          </w:p>
        </w:tc>
        <w:tc>
          <w:tcPr>
            <w:tcW w:w="920" w:type="pct"/>
          </w:tcPr>
          <w:p w14:paraId="1822DA67" w14:textId="6586EF59" w:rsidR="008F0ACE" w:rsidRPr="007624B5" w:rsidRDefault="008F0ACE" w:rsidP="008F0ACE">
            <w:r>
              <w:t>Bezpečnostný správca</w:t>
            </w:r>
          </w:p>
        </w:tc>
        <w:tc>
          <w:tcPr>
            <w:tcW w:w="1320" w:type="pct"/>
          </w:tcPr>
          <w:p w14:paraId="0C2158A5" w14:textId="04992052" w:rsidR="008F0ACE" w:rsidRPr="007624B5" w:rsidRDefault="008F0ACE" w:rsidP="008F0ACE">
            <w:r>
              <w:t>Incident manažment</w:t>
            </w:r>
          </w:p>
        </w:tc>
        <w:tc>
          <w:tcPr>
            <w:tcW w:w="920" w:type="pct"/>
          </w:tcPr>
          <w:p w14:paraId="76526065" w14:textId="0179AE5A" w:rsidR="008F0ACE" w:rsidRPr="007624B5" w:rsidRDefault="008F0ACE" w:rsidP="008F0ACE">
            <w:r>
              <w:t>041/515810</w:t>
            </w:r>
          </w:p>
        </w:tc>
        <w:tc>
          <w:tcPr>
            <w:tcW w:w="920" w:type="pct"/>
          </w:tcPr>
          <w:p w14:paraId="5148F435" w14:textId="34226DE4" w:rsidR="008F0ACE" w:rsidRPr="007624B5" w:rsidRDefault="008F0ACE" w:rsidP="008F0ACE">
            <w:r>
              <w:t>kormanak@fnspza.sk</w:t>
            </w:r>
          </w:p>
        </w:tc>
      </w:tr>
    </w:tbl>
    <w:p w14:paraId="433FB0FA" w14:textId="77777777" w:rsidR="00C04B64" w:rsidRPr="007624B5" w:rsidRDefault="00C04B64" w:rsidP="007624B5"/>
    <w:p w14:paraId="7D75345E" w14:textId="77777777" w:rsidR="00C04B64" w:rsidRPr="007624B5" w:rsidRDefault="00C04B64" w:rsidP="007624B5">
      <w:r w:rsidRPr="007624B5">
        <w:rPr>
          <w:u w:val="single"/>
        </w:rPr>
        <w:t>Dodávateľ základnej služby</w:t>
      </w:r>
      <w:r w:rsidRPr="007624B5">
        <w:t>:</w:t>
      </w:r>
    </w:p>
    <w:p w14:paraId="1466FA47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19"/>
        <w:gridCol w:w="2410"/>
        <w:gridCol w:w="3941"/>
        <w:gridCol w:w="2228"/>
        <w:gridCol w:w="2796"/>
      </w:tblGrid>
      <w:tr w:rsidR="007624B5" w:rsidRPr="007624B5" w14:paraId="220ACA96" w14:textId="77777777" w:rsidTr="0021764A">
        <w:tc>
          <w:tcPr>
            <w:tcW w:w="936" w:type="pct"/>
          </w:tcPr>
          <w:p w14:paraId="4D9C40A5" w14:textId="77777777" w:rsidR="00C04B64" w:rsidRPr="007624B5" w:rsidRDefault="00C04B64" w:rsidP="007624B5"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861" w:type="pct"/>
          </w:tcPr>
          <w:p w14:paraId="7E68E563" w14:textId="77777777" w:rsidR="00C04B64" w:rsidRPr="007624B5" w:rsidRDefault="00C04B64" w:rsidP="007624B5">
            <w:r w:rsidRPr="007624B5">
              <w:rPr>
                <w:b/>
                <w:bCs/>
              </w:rPr>
              <w:t>Rola</w:t>
            </w:r>
          </w:p>
        </w:tc>
        <w:tc>
          <w:tcPr>
            <w:tcW w:w="1408" w:type="pct"/>
          </w:tcPr>
          <w:p w14:paraId="1934F2F0" w14:textId="77777777" w:rsidR="00C04B64" w:rsidRPr="007624B5" w:rsidRDefault="00C04B64" w:rsidP="007624B5"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796" w:type="pct"/>
          </w:tcPr>
          <w:p w14:paraId="1F58B14A" w14:textId="77777777" w:rsidR="00C04B64" w:rsidRPr="007624B5" w:rsidRDefault="00C04B64" w:rsidP="007624B5"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1000" w:type="pct"/>
          </w:tcPr>
          <w:p w14:paraId="28961E07" w14:textId="77777777" w:rsidR="00C04B64" w:rsidRPr="007624B5" w:rsidRDefault="00C04B64" w:rsidP="007624B5"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01E89A1D" w14:textId="77777777" w:rsidTr="0021764A">
        <w:tc>
          <w:tcPr>
            <w:tcW w:w="936" w:type="pct"/>
          </w:tcPr>
          <w:p w14:paraId="130AA061" w14:textId="77777777" w:rsidR="00C04B64" w:rsidRPr="007624B5" w:rsidRDefault="00C04B64" w:rsidP="007624B5"/>
        </w:tc>
        <w:tc>
          <w:tcPr>
            <w:tcW w:w="861" w:type="pct"/>
          </w:tcPr>
          <w:p w14:paraId="19B77272" w14:textId="77777777" w:rsidR="00C04B64" w:rsidRPr="007624B5" w:rsidRDefault="00C04B64" w:rsidP="007624B5"/>
        </w:tc>
        <w:tc>
          <w:tcPr>
            <w:tcW w:w="1408" w:type="pct"/>
          </w:tcPr>
          <w:p w14:paraId="2DAE44A6" w14:textId="5E74D6E3" w:rsidR="00C04B64" w:rsidRPr="007624B5" w:rsidRDefault="00C04B64" w:rsidP="007624B5"/>
        </w:tc>
        <w:tc>
          <w:tcPr>
            <w:tcW w:w="796" w:type="pct"/>
          </w:tcPr>
          <w:p w14:paraId="118C67DA" w14:textId="77777777" w:rsidR="00C04B64" w:rsidRPr="007624B5" w:rsidRDefault="00C04B64" w:rsidP="007624B5"/>
        </w:tc>
        <w:tc>
          <w:tcPr>
            <w:tcW w:w="1000" w:type="pct"/>
          </w:tcPr>
          <w:p w14:paraId="5278DDFA" w14:textId="77777777" w:rsidR="00C04B64" w:rsidRPr="007624B5" w:rsidRDefault="00C04B64" w:rsidP="007624B5"/>
        </w:tc>
      </w:tr>
      <w:tr w:rsidR="007624B5" w:rsidRPr="007624B5" w14:paraId="303108ED" w14:textId="77777777" w:rsidTr="0021764A">
        <w:tc>
          <w:tcPr>
            <w:tcW w:w="936" w:type="pct"/>
          </w:tcPr>
          <w:p w14:paraId="536CF94A" w14:textId="77777777" w:rsidR="00C04B64" w:rsidRPr="007624B5" w:rsidRDefault="00C04B64" w:rsidP="007624B5"/>
        </w:tc>
        <w:tc>
          <w:tcPr>
            <w:tcW w:w="861" w:type="pct"/>
          </w:tcPr>
          <w:p w14:paraId="16A472EA" w14:textId="77777777" w:rsidR="00C04B64" w:rsidRPr="007624B5" w:rsidRDefault="00C04B64" w:rsidP="007624B5"/>
        </w:tc>
        <w:tc>
          <w:tcPr>
            <w:tcW w:w="1408" w:type="pct"/>
          </w:tcPr>
          <w:p w14:paraId="3DD93C1F" w14:textId="4364A632" w:rsidR="00C04B64" w:rsidRPr="007624B5" w:rsidRDefault="00C04B64" w:rsidP="007624B5"/>
        </w:tc>
        <w:tc>
          <w:tcPr>
            <w:tcW w:w="796" w:type="pct"/>
          </w:tcPr>
          <w:p w14:paraId="51E4452E" w14:textId="77777777" w:rsidR="00C04B64" w:rsidRPr="007624B5" w:rsidRDefault="00C04B64" w:rsidP="007624B5"/>
        </w:tc>
        <w:tc>
          <w:tcPr>
            <w:tcW w:w="1000" w:type="pct"/>
          </w:tcPr>
          <w:p w14:paraId="3D3EE056" w14:textId="77777777" w:rsidR="00C04B64" w:rsidRPr="007624B5" w:rsidRDefault="00C04B64" w:rsidP="007624B5"/>
        </w:tc>
      </w:tr>
      <w:tr w:rsidR="007624B5" w:rsidRPr="007624B5" w14:paraId="4B5B05BF" w14:textId="77777777" w:rsidTr="0021764A">
        <w:tc>
          <w:tcPr>
            <w:tcW w:w="936" w:type="pct"/>
          </w:tcPr>
          <w:p w14:paraId="64304316" w14:textId="77777777" w:rsidR="00C04B64" w:rsidRPr="007624B5" w:rsidRDefault="00C04B64" w:rsidP="007624B5"/>
        </w:tc>
        <w:tc>
          <w:tcPr>
            <w:tcW w:w="861" w:type="pct"/>
          </w:tcPr>
          <w:p w14:paraId="2A8A9EC6" w14:textId="77777777" w:rsidR="00C04B64" w:rsidRPr="007624B5" w:rsidRDefault="00C04B64" w:rsidP="007624B5"/>
        </w:tc>
        <w:tc>
          <w:tcPr>
            <w:tcW w:w="1408" w:type="pct"/>
          </w:tcPr>
          <w:p w14:paraId="22F9EE78" w14:textId="07489CF1" w:rsidR="00C04B64" w:rsidRPr="007624B5" w:rsidRDefault="00C04B64" w:rsidP="007624B5"/>
        </w:tc>
        <w:tc>
          <w:tcPr>
            <w:tcW w:w="796" w:type="pct"/>
          </w:tcPr>
          <w:p w14:paraId="693E3195" w14:textId="77777777" w:rsidR="00C04B64" w:rsidRPr="007624B5" w:rsidRDefault="00C04B64" w:rsidP="007624B5"/>
        </w:tc>
        <w:tc>
          <w:tcPr>
            <w:tcW w:w="1000" w:type="pct"/>
          </w:tcPr>
          <w:p w14:paraId="1200FF9E" w14:textId="77777777" w:rsidR="00C04B64" w:rsidRPr="007624B5" w:rsidRDefault="00C04B64" w:rsidP="007624B5"/>
        </w:tc>
      </w:tr>
      <w:tr w:rsidR="00C04B64" w:rsidRPr="007624B5" w14:paraId="09E18D22" w14:textId="77777777" w:rsidTr="0021764A">
        <w:tc>
          <w:tcPr>
            <w:tcW w:w="936" w:type="pct"/>
          </w:tcPr>
          <w:p w14:paraId="7DF856CF" w14:textId="77777777" w:rsidR="00C04B64" w:rsidRPr="007624B5" w:rsidRDefault="00C04B64" w:rsidP="007624B5"/>
        </w:tc>
        <w:tc>
          <w:tcPr>
            <w:tcW w:w="861" w:type="pct"/>
          </w:tcPr>
          <w:p w14:paraId="3B274F04" w14:textId="77777777" w:rsidR="00C04B64" w:rsidRPr="007624B5" w:rsidRDefault="00C04B64" w:rsidP="007624B5"/>
        </w:tc>
        <w:tc>
          <w:tcPr>
            <w:tcW w:w="1408" w:type="pct"/>
          </w:tcPr>
          <w:p w14:paraId="6E0F2431" w14:textId="07B975B0" w:rsidR="00C04B64" w:rsidRPr="007624B5" w:rsidRDefault="00C04B64" w:rsidP="007624B5"/>
        </w:tc>
        <w:tc>
          <w:tcPr>
            <w:tcW w:w="796" w:type="pct"/>
          </w:tcPr>
          <w:p w14:paraId="55EC608A" w14:textId="77777777" w:rsidR="00C04B64" w:rsidRPr="007624B5" w:rsidRDefault="00C04B64" w:rsidP="007624B5"/>
        </w:tc>
        <w:tc>
          <w:tcPr>
            <w:tcW w:w="1000" w:type="pct"/>
          </w:tcPr>
          <w:p w14:paraId="684067F8" w14:textId="77777777" w:rsidR="00C04B64" w:rsidRPr="007624B5" w:rsidRDefault="00C04B64" w:rsidP="007624B5"/>
        </w:tc>
      </w:tr>
    </w:tbl>
    <w:p w14:paraId="2CF00461" w14:textId="77777777" w:rsidR="00C04B64" w:rsidRPr="007624B5" w:rsidRDefault="00C04B64" w:rsidP="007624B5"/>
    <w:p w14:paraId="7CEB0608" w14:textId="2E859E38" w:rsidR="00436D75" w:rsidRPr="007624B5" w:rsidRDefault="00436D75" w:rsidP="007624B5">
      <w:pPr>
        <w:spacing w:after="160"/>
        <w:rPr>
          <w:b/>
          <w:bCs/>
        </w:rPr>
      </w:pPr>
      <w:r w:rsidRPr="007624B5">
        <w:rPr>
          <w:b/>
          <w:bCs/>
        </w:rPr>
        <w:br w:type="page"/>
      </w:r>
    </w:p>
    <w:p w14:paraId="0B5764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lastRenderedPageBreak/>
        <w:t>PRÍLOHA 4</w:t>
      </w:r>
    </w:p>
    <w:p w14:paraId="32AD5A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Spôsob hlásenia bezpečnostných incidentov</w:t>
      </w:r>
    </w:p>
    <w:p w14:paraId="3F6BCD72" w14:textId="77777777" w:rsidR="00436D75" w:rsidRPr="007624B5" w:rsidRDefault="00436D75" w:rsidP="007624B5">
      <w:pPr>
        <w:rPr>
          <w:b/>
          <w:bCs/>
        </w:rPr>
      </w:pPr>
    </w:p>
    <w:p w14:paraId="25B56ED9" w14:textId="5D4890A2" w:rsidR="00436D75" w:rsidRPr="007624B5" w:rsidRDefault="00436D75" w:rsidP="007624B5">
      <w:r w:rsidRPr="007624B5">
        <w:rPr>
          <w:b/>
          <w:bCs/>
        </w:rPr>
        <w:t>Forma hlásenia:</w:t>
      </w:r>
      <w:r w:rsidRPr="007624B5">
        <w:t xml:space="preserve"> emailom na</w:t>
      </w:r>
      <w:r w:rsidR="007624B5">
        <w:t>:</w:t>
      </w:r>
      <w:r w:rsidRPr="007624B5">
        <w:t xml:space="preserve"> </w:t>
      </w:r>
      <w:hyperlink r:id="rId11" w:history="1">
        <w:r w:rsidR="009C1A81" w:rsidRPr="007624B5">
          <w:rPr>
            <w:rStyle w:val="Hypertextovprepojenie"/>
            <w:color w:val="auto"/>
          </w:rPr>
          <w:t>kyberincident@fnspza.sk</w:t>
        </w:r>
      </w:hyperlink>
    </w:p>
    <w:p w14:paraId="3C6A4BE8" w14:textId="77777777" w:rsidR="00436D75" w:rsidRPr="007624B5" w:rsidRDefault="00436D75" w:rsidP="007624B5"/>
    <w:p w14:paraId="54EECB49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Obsah hlásenia:</w:t>
      </w:r>
    </w:p>
    <w:p w14:paraId="67F99EB6" w14:textId="77777777" w:rsidR="00436D75" w:rsidRPr="007624B5" w:rsidRDefault="00436D75" w:rsidP="007624B5"/>
    <w:p w14:paraId="6E4A9B3C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zistenia:</w:t>
      </w:r>
    </w:p>
    <w:p w14:paraId="3F3234F3" w14:textId="77777777" w:rsidR="00436D75" w:rsidRPr="007624B5" w:rsidRDefault="00436D75" w:rsidP="007624B5"/>
    <w:p w14:paraId="04261457" w14:textId="77777777" w:rsidR="00436D75" w:rsidRPr="007624B5" w:rsidRDefault="00436D75" w:rsidP="007624B5">
      <w:r w:rsidRPr="007624B5">
        <w:t>Identifikátor hlásenia</w:t>
      </w:r>
    </w:p>
    <w:p w14:paraId="43E6FAB6" w14:textId="77777777" w:rsidR="00436D75" w:rsidRPr="007624B5" w:rsidRDefault="00436D75" w:rsidP="007624B5">
      <w:r w:rsidRPr="007624B5">
        <w:t>Dátum a čas zistenia incidentu</w:t>
      </w:r>
    </w:p>
    <w:p w14:paraId="0F2CFF4C" w14:textId="77777777" w:rsidR="00436D75" w:rsidRPr="007624B5" w:rsidRDefault="00436D75" w:rsidP="007624B5">
      <w:r w:rsidRPr="007624B5">
        <w:t>Kto zistil incident</w:t>
      </w:r>
    </w:p>
    <w:p w14:paraId="4C4ABEA8" w14:textId="77777777" w:rsidR="00436D75" w:rsidRPr="007624B5" w:rsidRDefault="00436D75" w:rsidP="007624B5">
      <w:r w:rsidRPr="007624B5">
        <w:t>Popis incidentu</w:t>
      </w:r>
    </w:p>
    <w:p w14:paraId="6A8107C6" w14:textId="77777777" w:rsidR="00436D75" w:rsidRPr="007624B5" w:rsidRDefault="00436D75" w:rsidP="007624B5">
      <w:r w:rsidRPr="007624B5">
        <w:t>Kto hlásil</w:t>
      </w:r>
    </w:p>
    <w:p w14:paraId="7314217A" w14:textId="77777777" w:rsidR="00436D75" w:rsidRPr="007624B5" w:rsidRDefault="00436D75" w:rsidP="007624B5"/>
    <w:p w14:paraId="66552A66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riešenia:</w:t>
      </w:r>
    </w:p>
    <w:p w14:paraId="6C48663D" w14:textId="77777777" w:rsidR="00436D75" w:rsidRPr="007624B5" w:rsidRDefault="00436D75" w:rsidP="007624B5"/>
    <w:p w14:paraId="30873489" w14:textId="77777777" w:rsidR="00436D75" w:rsidRPr="007624B5" w:rsidRDefault="00436D75" w:rsidP="007624B5">
      <w:r w:rsidRPr="007624B5">
        <w:t>Identifikátor hlásenia</w:t>
      </w:r>
    </w:p>
    <w:p w14:paraId="4DF747B5" w14:textId="77777777" w:rsidR="00436D75" w:rsidRPr="007624B5" w:rsidRDefault="00436D75" w:rsidP="007624B5">
      <w:r w:rsidRPr="007624B5">
        <w:t>Kto riešil incident</w:t>
      </w:r>
    </w:p>
    <w:p w14:paraId="2286BFBA" w14:textId="77777777" w:rsidR="00436D75" w:rsidRPr="007624B5" w:rsidRDefault="00436D75" w:rsidP="007624B5">
      <w:r w:rsidRPr="007624B5">
        <w:t>Dátum a čas doriešenia</w:t>
      </w:r>
    </w:p>
    <w:p w14:paraId="2675F54C" w14:textId="77777777" w:rsidR="00436D75" w:rsidRPr="007624B5" w:rsidRDefault="00436D75" w:rsidP="007624B5">
      <w:r w:rsidRPr="007624B5">
        <w:t>Popis riešenia</w:t>
      </w:r>
    </w:p>
    <w:p w14:paraId="16503D54" w14:textId="77777777" w:rsidR="00436D75" w:rsidRPr="007624B5" w:rsidRDefault="00436D75" w:rsidP="007624B5">
      <w:r w:rsidRPr="007624B5">
        <w:t>Popis vzniknutých škôd</w:t>
      </w:r>
    </w:p>
    <w:p w14:paraId="1F4D7564" w14:textId="77777777" w:rsidR="00436D75" w:rsidRPr="007624B5" w:rsidRDefault="00436D75" w:rsidP="007624B5">
      <w:r w:rsidRPr="007624B5">
        <w:t>Opis prijatých opatrení</w:t>
      </w:r>
    </w:p>
    <w:p w14:paraId="799D47CE" w14:textId="77777777" w:rsidR="00436D75" w:rsidRPr="007624B5" w:rsidRDefault="00436D75" w:rsidP="007624B5">
      <w:r w:rsidRPr="007624B5">
        <w:t>Návrh na prijatie nových opatrení</w:t>
      </w:r>
    </w:p>
    <w:p w14:paraId="21D898CF" w14:textId="77777777" w:rsidR="00436D75" w:rsidRPr="007624B5" w:rsidRDefault="00436D75" w:rsidP="007624B5">
      <w:r w:rsidRPr="007624B5">
        <w:t>Kto hlásil</w:t>
      </w:r>
    </w:p>
    <w:p w14:paraId="571386CF" w14:textId="77777777" w:rsidR="00C04B64" w:rsidRPr="007624B5" w:rsidRDefault="00C04B64" w:rsidP="007624B5">
      <w:pPr>
        <w:rPr>
          <w:b/>
          <w:bCs/>
        </w:rPr>
      </w:pPr>
    </w:p>
    <w:sectPr w:rsidR="00C04B64" w:rsidRPr="007624B5" w:rsidSect="00F53B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8155" w14:textId="77777777" w:rsidR="0068475A" w:rsidRDefault="0068475A" w:rsidP="00137522">
      <w:r>
        <w:separator/>
      </w:r>
    </w:p>
  </w:endnote>
  <w:endnote w:type="continuationSeparator" w:id="0">
    <w:p w14:paraId="58C82FA7" w14:textId="77777777" w:rsidR="0068475A" w:rsidRDefault="0068475A" w:rsidP="001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*Calibri-7738-Identity-H">
    <w:altName w:val="Cambria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6373" w14:textId="77777777" w:rsidR="0068475A" w:rsidRDefault="0068475A" w:rsidP="00137522">
      <w:r>
        <w:separator/>
      </w:r>
    </w:p>
  </w:footnote>
  <w:footnote w:type="continuationSeparator" w:id="0">
    <w:p w14:paraId="451FD1A6" w14:textId="77777777" w:rsidR="0068475A" w:rsidRDefault="0068475A" w:rsidP="0013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41BB"/>
    <w:multiLevelType w:val="hybridMultilevel"/>
    <w:tmpl w:val="731EB9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5706"/>
    <w:multiLevelType w:val="hybridMultilevel"/>
    <w:tmpl w:val="C16A8B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355"/>
    <w:multiLevelType w:val="hybridMultilevel"/>
    <w:tmpl w:val="5418B7FE"/>
    <w:lvl w:ilvl="0" w:tplc="F9200436">
      <w:start w:val="1"/>
      <w:numFmt w:val="decimal"/>
      <w:lvlText w:val="%1."/>
      <w:lvlJc w:val="left"/>
      <w:pPr>
        <w:ind w:left="1083" w:hanging="360"/>
      </w:pPr>
      <w:rPr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803" w:hanging="360"/>
      </w:pPr>
    </w:lvl>
    <w:lvl w:ilvl="2" w:tplc="041B001B" w:tentative="1">
      <w:start w:val="1"/>
      <w:numFmt w:val="lowerRoman"/>
      <w:lvlText w:val="%3."/>
      <w:lvlJc w:val="right"/>
      <w:pPr>
        <w:ind w:left="2523" w:hanging="180"/>
      </w:pPr>
    </w:lvl>
    <w:lvl w:ilvl="3" w:tplc="041B000F" w:tentative="1">
      <w:start w:val="1"/>
      <w:numFmt w:val="decimal"/>
      <w:lvlText w:val="%4."/>
      <w:lvlJc w:val="left"/>
      <w:pPr>
        <w:ind w:left="3243" w:hanging="360"/>
      </w:pPr>
    </w:lvl>
    <w:lvl w:ilvl="4" w:tplc="041B0019" w:tentative="1">
      <w:start w:val="1"/>
      <w:numFmt w:val="lowerLetter"/>
      <w:lvlText w:val="%5."/>
      <w:lvlJc w:val="left"/>
      <w:pPr>
        <w:ind w:left="3963" w:hanging="360"/>
      </w:pPr>
    </w:lvl>
    <w:lvl w:ilvl="5" w:tplc="041B001B" w:tentative="1">
      <w:start w:val="1"/>
      <w:numFmt w:val="lowerRoman"/>
      <w:lvlText w:val="%6."/>
      <w:lvlJc w:val="right"/>
      <w:pPr>
        <w:ind w:left="4683" w:hanging="180"/>
      </w:pPr>
    </w:lvl>
    <w:lvl w:ilvl="6" w:tplc="041B000F" w:tentative="1">
      <w:start w:val="1"/>
      <w:numFmt w:val="decimal"/>
      <w:lvlText w:val="%7."/>
      <w:lvlJc w:val="left"/>
      <w:pPr>
        <w:ind w:left="5403" w:hanging="360"/>
      </w:pPr>
    </w:lvl>
    <w:lvl w:ilvl="7" w:tplc="041B0019" w:tentative="1">
      <w:start w:val="1"/>
      <w:numFmt w:val="lowerLetter"/>
      <w:lvlText w:val="%8."/>
      <w:lvlJc w:val="left"/>
      <w:pPr>
        <w:ind w:left="6123" w:hanging="360"/>
      </w:pPr>
    </w:lvl>
    <w:lvl w:ilvl="8" w:tplc="041B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062907BC"/>
    <w:multiLevelType w:val="hybridMultilevel"/>
    <w:tmpl w:val="E946D8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4E7B"/>
    <w:multiLevelType w:val="hybridMultilevel"/>
    <w:tmpl w:val="F4B69AF6"/>
    <w:lvl w:ilvl="0" w:tplc="D5A245B0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8484C"/>
    <w:multiLevelType w:val="multilevel"/>
    <w:tmpl w:val="B74C7C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27834C2"/>
    <w:multiLevelType w:val="hybridMultilevel"/>
    <w:tmpl w:val="155E30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63640"/>
    <w:multiLevelType w:val="hybridMultilevel"/>
    <w:tmpl w:val="079437E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613385"/>
    <w:multiLevelType w:val="hybridMultilevel"/>
    <w:tmpl w:val="1B529DE4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857BE0"/>
    <w:multiLevelType w:val="hybridMultilevel"/>
    <w:tmpl w:val="D1BE06A6"/>
    <w:lvl w:ilvl="0" w:tplc="DBEA21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632457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A7B6EEA"/>
    <w:multiLevelType w:val="multilevel"/>
    <w:tmpl w:val="8F121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203718"/>
    <w:multiLevelType w:val="hybridMultilevel"/>
    <w:tmpl w:val="8C24C6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235E9"/>
    <w:multiLevelType w:val="multilevel"/>
    <w:tmpl w:val="3828D8C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77E2E11"/>
    <w:multiLevelType w:val="multilevel"/>
    <w:tmpl w:val="E4040D90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60243A"/>
    <w:multiLevelType w:val="hybridMultilevel"/>
    <w:tmpl w:val="5C603C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22E4D"/>
    <w:multiLevelType w:val="hybridMultilevel"/>
    <w:tmpl w:val="B9B252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54227"/>
    <w:multiLevelType w:val="hybridMultilevel"/>
    <w:tmpl w:val="BA166C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57DB"/>
    <w:multiLevelType w:val="hybridMultilevel"/>
    <w:tmpl w:val="884E86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0685"/>
    <w:multiLevelType w:val="hybridMultilevel"/>
    <w:tmpl w:val="94BC85C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E9F"/>
    <w:multiLevelType w:val="hybridMultilevel"/>
    <w:tmpl w:val="A05ED78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1779B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FAE5950"/>
    <w:multiLevelType w:val="multilevel"/>
    <w:tmpl w:val="8E3AC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FD25881"/>
    <w:multiLevelType w:val="hybridMultilevel"/>
    <w:tmpl w:val="9E3E41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87DF5"/>
    <w:multiLevelType w:val="hybridMultilevel"/>
    <w:tmpl w:val="1C5C54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DC64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18B3"/>
    <w:multiLevelType w:val="multilevel"/>
    <w:tmpl w:val="901C24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71CA277A"/>
    <w:multiLevelType w:val="hybridMultilevel"/>
    <w:tmpl w:val="6B4E30A6"/>
    <w:lvl w:ilvl="0" w:tplc="A8A085A8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E8006E"/>
    <w:multiLevelType w:val="hybridMultilevel"/>
    <w:tmpl w:val="610EE6BE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AD4759B"/>
    <w:multiLevelType w:val="hybridMultilevel"/>
    <w:tmpl w:val="1458E93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F83DF2"/>
    <w:multiLevelType w:val="hybridMultilevel"/>
    <w:tmpl w:val="20FEFB76"/>
    <w:lvl w:ilvl="0" w:tplc="535A02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97215B"/>
    <w:multiLevelType w:val="multilevel"/>
    <w:tmpl w:val="8ECA576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155DDA"/>
    <w:multiLevelType w:val="hybridMultilevel"/>
    <w:tmpl w:val="B406DAA6"/>
    <w:lvl w:ilvl="0" w:tplc="9B0818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D8242B4"/>
    <w:multiLevelType w:val="hybridMultilevel"/>
    <w:tmpl w:val="1DF6BB58"/>
    <w:lvl w:ilvl="0" w:tplc="D7A69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609350">
    <w:abstractNumId w:val="28"/>
  </w:num>
  <w:num w:numId="2" w16cid:durableId="1637753559">
    <w:abstractNumId w:val="13"/>
  </w:num>
  <w:num w:numId="3" w16cid:durableId="377895970">
    <w:abstractNumId w:val="8"/>
  </w:num>
  <w:num w:numId="4" w16cid:durableId="158279479">
    <w:abstractNumId w:val="27"/>
  </w:num>
  <w:num w:numId="5" w16cid:durableId="104232295">
    <w:abstractNumId w:val="19"/>
  </w:num>
  <w:num w:numId="6" w16cid:durableId="1962416378">
    <w:abstractNumId w:val="24"/>
  </w:num>
  <w:num w:numId="7" w16cid:durableId="492572127">
    <w:abstractNumId w:val="6"/>
  </w:num>
  <w:num w:numId="8" w16cid:durableId="867453717">
    <w:abstractNumId w:val="17"/>
  </w:num>
  <w:num w:numId="9" w16cid:durableId="253324824">
    <w:abstractNumId w:val="3"/>
  </w:num>
  <w:num w:numId="10" w16cid:durableId="796603510">
    <w:abstractNumId w:val="9"/>
  </w:num>
  <w:num w:numId="11" w16cid:durableId="474378146">
    <w:abstractNumId w:val="7"/>
  </w:num>
  <w:num w:numId="12" w16cid:durableId="1806846920">
    <w:abstractNumId w:val="26"/>
  </w:num>
  <w:num w:numId="13" w16cid:durableId="1298296275">
    <w:abstractNumId w:val="16"/>
  </w:num>
  <w:num w:numId="14" w16cid:durableId="346106443">
    <w:abstractNumId w:val="32"/>
  </w:num>
  <w:num w:numId="15" w16cid:durableId="754739694">
    <w:abstractNumId w:val="29"/>
  </w:num>
  <w:num w:numId="16" w16cid:durableId="1000621931">
    <w:abstractNumId w:val="31"/>
  </w:num>
  <w:num w:numId="17" w16cid:durableId="582492125">
    <w:abstractNumId w:val="20"/>
  </w:num>
  <w:num w:numId="18" w16cid:durableId="1210848992">
    <w:abstractNumId w:val="1"/>
  </w:num>
  <w:num w:numId="19" w16cid:durableId="1552884415">
    <w:abstractNumId w:val="15"/>
  </w:num>
  <w:num w:numId="20" w16cid:durableId="1482649380">
    <w:abstractNumId w:val="12"/>
  </w:num>
  <w:num w:numId="21" w16cid:durableId="449126777">
    <w:abstractNumId w:val="18"/>
  </w:num>
  <w:num w:numId="22" w16cid:durableId="2050569306">
    <w:abstractNumId w:val="4"/>
  </w:num>
  <w:num w:numId="23" w16cid:durableId="707726808">
    <w:abstractNumId w:val="23"/>
  </w:num>
  <w:num w:numId="24" w16cid:durableId="187371788">
    <w:abstractNumId w:val="0"/>
  </w:num>
  <w:num w:numId="25" w16cid:durableId="853499649">
    <w:abstractNumId w:val="30"/>
  </w:num>
  <w:num w:numId="26" w16cid:durableId="745490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0332215">
    <w:abstractNumId w:val="22"/>
  </w:num>
  <w:num w:numId="28" w16cid:durableId="1726834034">
    <w:abstractNumId w:val="14"/>
  </w:num>
  <w:num w:numId="29" w16cid:durableId="172376932">
    <w:abstractNumId w:val="5"/>
  </w:num>
  <w:num w:numId="30" w16cid:durableId="1843012558">
    <w:abstractNumId w:val="2"/>
  </w:num>
  <w:num w:numId="31" w16cid:durableId="1628243046">
    <w:abstractNumId w:val="21"/>
  </w:num>
  <w:num w:numId="32" w16cid:durableId="2120367130">
    <w:abstractNumId w:val="10"/>
  </w:num>
  <w:num w:numId="33" w16cid:durableId="7633030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0D"/>
    <w:rsid w:val="00000B4A"/>
    <w:rsid w:val="00016C57"/>
    <w:rsid w:val="00022680"/>
    <w:rsid w:val="00026370"/>
    <w:rsid w:val="00035BB7"/>
    <w:rsid w:val="000427D4"/>
    <w:rsid w:val="0004785D"/>
    <w:rsid w:val="00072310"/>
    <w:rsid w:val="00086714"/>
    <w:rsid w:val="000B7541"/>
    <w:rsid w:val="000D5025"/>
    <w:rsid w:val="000D7C07"/>
    <w:rsid w:val="00122ED3"/>
    <w:rsid w:val="00123753"/>
    <w:rsid w:val="00126F02"/>
    <w:rsid w:val="00137522"/>
    <w:rsid w:val="00146887"/>
    <w:rsid w:val="00167E54"/>
    <w:rsid w:val="001703C6"/>
    <w:rsid w:val="00180934"/>
    <w:rsid w:val="0018265B"/>
    <w:rsid w:val="001A535A"/>
    <w:rsid w:val="001B6C9B"/>
    <w:rsid w:val="001D0622"/>
    <w:rsid w:val="001D1714"/>
    <w:rsid w:val="001E65DA"/>
    <w:rsid w:val="001F033D"/>
    <w:rsid w:val="001F4CB5"/>
    <w:rsid w:val="001F60F7"/>
    <w:rsid w:val="0021242B"/>
    <w:rsid w:val="00212A96"/>
    <w:rsid w:val="0024234B"/>
    <w:rsid w:val="00247E0D"/>
    <w:rsid w:val="00265EEE"/>
    <w:rsid w:val="0028136F"/>
    <w:rsid w:val="00282676"/>
    <w:rsid w:val="0028607E"/>
    <w:rsid w:val="002C284E"/>
    <w:rsid w:val="002D02E7"/>
    <w:rsid w:val="002E7C66"/>
    <w:rsid w:val="002F319D"/>
    <w:rsid w:val="002F5450"/>
    <w:rsid w:val="00301F85"/>
    <w:rsid w:val="003044FF"/>
    <w:rsid w:val="0030799B"/>
    <w:rsid w:val="00325B5E"/>
    <w:rsid w:val="00330DC8"/>
    <w:rsid w:val="003530FE"/>
    <w:rsid w:val="003556A5"/>
    <w:rsid w:val="0035627C"/>
    <w:rsid w:val="00361A70"/>
    <w:rsid w:val="003700B7"/>
    <w:rsid w:val="00381CF5"/>
    <w:rsid w:val="003906AB"/>
    <w:rsid w:val="003C3E67"/>
    <w:rsid w:val="003C557A"/>
    <w:rsid w:val="003D630D"/>
    <w:rsid w:val="00432ECD"/>
    <w:rsid w:val="00436D75"/>
    <w:rsid w:val="00460421"/>
    <w:rsid w:val="00462CE7"/>
    <w:rsid w:val="00465675"/>
    <w:rsid w:val="00473946"/>
    <w:rsid w:val="00496EEC"/>
    <w:rsid w:val="004B25C3"/>
    <w:rsid w:val="004C0685"/>
    <w:rsid w:val="004C58F8"/>
    <w:rsid w:val="004D1CF8"/>
    <w:rsid w:val="004F61B9"/>
    <w:rsid w:val="004F7E62"/>
    <w:rsid w:val="005033AB"/>
    <w:rsid w:val="00523E36"/>
    <w:rsid w:val="00527A5F"/>
    <w:rsid w:val="005412CB"/>
    <w:rsid w:val="00565ECA"/>
    <w:rsid w:val="00565EDB"/>
    <w:rsid w:val="005660DF"/>
    <w:rsid w:val="005843B5"/>
    <w:rsid w:val="00596C39"/>
    <w:rsid w:val="005C71A4"/>
    <w:rsid w:val="005D6481"/>
    <w:rsid w:val="005F21DE"/>
    <w:rsid w:val="005F4DB0"/>
    <w:rsid w:val="00612CD4"/>
    <w:rsid w:val="0061488B"/>
    <w:rsid w:val="00641FC7"/>
    <w:rsid w:val="0064214B"/>
    <w:rsid w:val="0066799A"/>
    <w:rsid w:val="00673B12"/>
    <w:rsid w:val="00682CED"/>
    <w:rsid w:val="00683DFB"/>
    <w:rsid w:val="0068475A"/>
    <w:rsid w:val="00685489"/>
    <w:rsid w:val="006A138E"/>
    <w:rsid w:val="006C0265"/>
    <w:rsid w:val="006C2824"/>
    <w:rsid w:val="006C3CD3"/>
    <w:rsid w:val="006E2C01"/>
    <w:rsid w:val="00725481"/>
    <w:rsid w:val="00750EB1"/>
    <w:rsid w:val="00755415"/>
    <w:rsid w:val="00756BE1"/>
    <w:rsid w:val="007624B5"/>
    <w:rsid w:val="00792ED5"/>
    <w:rsid w:val="007A3906"/>
    <w:rsid w:val="007C05D4"/>
    <w:rsid w:val="007C123E"/>
    <w:rsid w:val="007C6779"/>
    <w:rsid w:val="007D2E38"/>
    <w:rsid w:val="007E4973"/>
    <w:rsid w:val="007F33C3"/>
    <w:rsid w:val="008449AD"/>
    <w:rsid w:val="0084503A"/>
    <w:rsid w:val="00852407"/>
    <w:rsid w:val="008666C9"/>
    <w:rsid w:val="00870D66"/>
    <w:rsid w:val="008826A5"/>
    <w:rsid w:val="00887951"/>
    <w:rsid w:val="008A1FE1"/>
    <w:rsid w:val="008D2CAD"/>
    <w:rsid w:val="008D67DC"/>
    <w:rsid w:val="008E4AF1"/>
    <w:rsid w:val="008F0ACE"/>
    <w:rsid w:val="008F71C4"/>
    <w:rsid w:val="0090232E"/>
    <w:rsid w:val="00911465"/>
    <w:rsid w:val="00911BFA"/>
    <w:rsid w:val="00942B9B"/>
    <w:rsid w:val="00952D7C"/>
    <w:rsid w:val="009B6372"/>
    <w:rsid w:val="009C0426"/>
    <w:rsid w:val="009C1A81"/>
    <w:rsid w:val="009C67FD"/>
    <w:rsid w:val="009D3FBB"/>
    <w:rsid w:val="009E109C"/>
    <w:rsid w:val="009F1758"/>
    <w:rsid w:val="00A11AA0"/>
    <w:rsid w:val="00A33E54"/>
    <w:rsid w:val="00A40B2B"/>
    <w:rsid w:val="00A46537"/>
    <w:rsid w:val="00A87098"/>
    <w:rsid w:val="00A90BED"/>
    <w:rsid w:val="00AA3248"/>
    <w:rsid w:val="00AB3BED"/>
    <w:rsid w:val="00AD4B73"/>
    <w:rsid w:val="00AF447F"/>
    <w:rsid w:val="00B02597"/>
    <w:rsid w:val="00B36F88"/>
    <w:rsid w:val="00B4145D"/>
    <w:rsid w:val="00B46C80"/>
    <w:rsid w:val="00B56C3D"/>
    <w:rsid w:val="00B6457A"/>
    <w:rsid w:val="00B8066E"/>
    <w:rsid w:val="00B876E7"/>
    <w:rsid w:val="00BA59C6"/>
    <w:rsid w:val="00BE1F51"/>
    <w:rsid w:val="00BF1CDC"/>
    <w:rsid w:val="00BF28AB"/>
    <w:rsid w:val="00BF495D"/>
    <w:rsid w:val="00C04B64"/>
    <w:rsid w:val="00C0724C"/>
    <w:rsid w:val="00C352A9"/>
    <w:rsid w:val="00C41D84"/>
    <w:rsid w:val="00C51DBC"/>
    <w:rsid w:val="00C71AD6"/>
    <w:rsid w:val="00C7696B"/>
    <w:rsid w:val="00C81083"/>
    <w:rsid w:val="00C954C9"/>
    <w:rsid w:val="00CA54BD"/>
    <w:rsid w:val="00CE34DD"/>
    <w:rsid w:val="00D05E25"/>
    <w:rsid w:val="00D12743"/>
    <w:rsid w:val="00D13738"/>
    <w:rsid w:val="00D1663F"/>
    <w:rsid w:val="00D252AE"/>
    <w:rsid w:val="00D50C83"/>
    <w:rsid w:val="00D75A94"/>
    <w:rsid w:val="00D82323"/>
    <w:rsid w:val="00D906E5"/>
    <w:rsid w:val="00D95815"/>
    <w:rsid w:val="00DA77E4"/>
    <w:rsid w:val="00DB04B2"/>
    <w:rsid w:val="00DB3604"/>
    <w:rsid w:val="00DB3D85"/>
    <w:rsid w:val="00DC29E5"/>
    <w:rsid w:val="00DC4A7E"/>
    <w:rsid w:val="00DD6388"/>
    <w:rsid w:val="00DF4881"/>
    <w:rsid w:val="00DF4B61"/>
    <w:rsid w:val="00E03701"/>
    <w:rsid w:val="00E4744F"/>
    <w:rsid w:val="00E60C08"/>
    <w:rsid w:val="00E62072"/>
    <w:rsid w:val="00E6210D"/>
    <w:rsid w:val="00E74560"/>
    <w:rsid w:val="00E76252"/>
    <w:rsid w:val="00E81B0B"/>
    <w:rsid w:val="00E84626"/>
    <w:rsid w:val="00E944DC"/>
    <w:rsid w:val="00EB578F"/>
    <w:rsid w:val="00EB6175"/>
    <w:rsid w:val="00EC57E9"/>
    <w:rsid w:val="00ED24F1"/>
    <w:rsid w:val="00ED4AEE"/>
    <w:rsid w:val="00EF465B"/>
    <w:rsid w:val="00EF7F53"/>
    <w:rsid w:val="00F03D0A"/>
    <w:rsid w:val="00F14387"/>
    <w:rsid w:val="00F201AA"/>
    <w:rsid w:val="00F2648D"/>
    <w:rsid w:val="00F45984"/>
    <w:rsid w:val="00F53B56"/>
    <w:rsid w:val="00F76741"/>
    <w:rsid w:val="00F8042D"/>
    <w:rsid w:val="00F852AD"/>
    <w:rsid w:val="00F9402F"/>
    <w:rsid w:val="00FA1486"/>
    <w:rsid w:val="00FD4B86"/>
    <w:rsid w:val="00FE69FB"/>
    <w:rsid w:val="00FF0EAD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AEC5"/>
  <w15:docId w15:val="{2F11EF69-B902-48EE-A8AD-2AB6514E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47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rsid w:val="00247E0D"/>
    <w:pPr>
      <w:tabs>
        <w:tab w:val="left" w:pos="2700"/>
      </w:tabs>
      <w:ind w:left="2700" w:hanging="2700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247E0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"/>
    <w:basedOn w:val="Normlny"/>
    <w:link w:val="OdsekzoznamuChar"/>
    <w:qFormat/>
    <w:rsid w:val="00247E0D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247E0D"/>
    <w:pPr>
      <w:spacing w:before="100" w:beforeAutospacing="1" w:after="100" w:afterAutospacing="1"/>
    </w:pPr>
  </w:style>
  <w:style w:type="character" w:styleId="PremennHTML">
    <w:name w:val="HTML Variable"/>
    <w:basedOn w:val="Predvolenpsmoodseku"/>
    <w:uiPriority w:val="99"/>
    <w:semiHidden/>
    <w:unhideWhenUsed/>
    <w:rsid w:val="00247E0D"/>
    <w:rPr>
      <w:i/>
      <w:iCs/>
    </w:rPr>
  </w:style>
  <w:style w:type="character" w:styleId="Odkaznakomentr">
    <w:name w:val="annotation reference"/>
    <w:basedOn w:val="Predvolenpsmoodseku"/>
    <w:uiPriority w:val="99"/>
    <w:semiHidden/>
    <w:unhideWhenUsed/>
    <w:rsid w:val="00911B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11B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11B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1B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1BFA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F20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7C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7C6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A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A138E"/>
    <w:rPr>
      <w:color w:val="0000FF"/>
      <w:u w:val="single"/>
    </w:rPr>
  </w:style>
  <w:style w:type="character" w:customStyle="1" w:styleId="OdsekzoznamuChar">
    <w:name w:val="Odsek zoznamu Char"/>
    <w:aliases w:val="body Char,Odsek Char"/>
    <w:link w:val="Odsekzoznamu"/>
    <w:qFormat/>
    <w:locked/>
    <w:rsid w:val="00325B5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C51DBC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E1F5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qFormat/>
    <w:rsid w:val="00BE1F51"/>
  </w:style>
  <w:style w:type="character" w:customStyle="1" w:styleId="l17Char">
    <w:name w:val="l17 Char"/>
    <w:basedOn w:val="Predvolenpsmoodseku"/>
    <w:link w:val="l17"/>
    <w:qFormat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17">
    <w:name w:val="l17"/>
    <w:basedOn w:val="Normlny"/>
    <w:link w:val="l17Char"/>
    <w:qFormat/>
    <w:rsid w:val="00BE1F51"/>
    <w:pPr>
      <w:suppressAutoHyphens/>
      <w:jc w:val="both"/>
    </w:pPr>
  </w:style>
  <w:style w:type="character" w:customStyle="1" w:styleId="fontstyle01">
    <w:name w:val="fontstyle01"/>
    <w:basedOn w:val="Predvolenpsmoodseku"/>
    <w:qFormat/>
    <w:rsid w:val="005412CB"/>
    <w:rPr>
      <w:rFonts w:ascii="*Calibri-7738-Identity-H" w:hAnsi="*Calibri-7738-Identity-H"/>
      <w:b w:val="0"/>
      <w:bCs w:val="0"/>
      <w:i w:val="0"/>
      <w:iCs w:val="0"/>
      <w:color w:val="1C282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yberincident@fnspza.sk" TargetMode="External"/><Relationship Id="rId5" Type="http://schemas.openxmlformats.org/officeDocument/2006/relationships/styles" Target="styles.xml"/><Relationship Id="rId10" Type="http://schemas.openxmlformats.org/officeDocument/2006/relationships/hyperlink" Target="tel:041%205110%206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0A4B4FB7BF4B8B61304D11591E21" ma:contentTypeVersion="10" ma:contentTypeDescription="Umožňuje vytvoriť nový dokument." ma:contentTypeScope="" ma:versionID="8d704502c2a83d08e64f5a3061498c36">
  <xsd:schema xmlns:xsd="http://www.w3.org/2001/XMLSchema" xmlns:xs="http://www.w3.org/2001/XMLSchema" xmlns:p="http://schemas.microsoft.com/office/2006/metadata/properties" xmlns:ns3="b5c3d3e4-5bc3-4748-b3a3-bf8b3ccef4b9" xmlns:ns4="420c1bf7-82b7-4d50-808e-a1210d4708f2" targetNamespace="http://schemas.microsoft.com/office/2006/metadata/properties" ma:root="true" ma:fieldsID="e85f3acd35429ddf7cb4e54780a85a7c" ns3:_="" ns4:_="">
    <xsd:import namespace="b5c3d3e4-5bc3-4748-b3a3-bf8b3ccef4b9"/>
    <xsd:import namespace="420c1bf7-82b7-4d50-808e-a1210d4708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3d3e4-5bc3-4748-b3a3-bf8b3ccef4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c1bf7-82b7-4d50-808e-a1210d4708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45412D-3253-4512-8CE6-E0E5CEE3D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3d3e4-5bc3-4748-b3a3-bf8b3ccef4b9"/>
    <ds:schemaRef ds:uri="420c1bf7-82b7-4d50-808e-a1210d470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AE205-E2DB-4694-846B-F66EF5BBFD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A7C090-B6AD-44BE-AA64-11DF7D1F4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5593</Words>
  <Characters>31883</Characters>
  <Application>Microsoft Office Word</Application>
  <DocSecurity>0</DocSecurity>
  <Lines>265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Miriama Svatíková</dc:creator>
  <cp:lastModifiedBy>Katarína Krutil</cp:lastModifiedBy>
  <cp:revision>3</cp:revision>
  <cp:lastPrinted>2023-01-24T09:07:00Z</cp:lastPrinted>
  <dcterms:created xsi:type="dcterms:W3CDTF">2023-02-09T08:50:00Z</dcterms:created>
  <dcterms:modified xsi:type="dcterms:W3CDTF">2023-05-30T11:49:00Z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0x010100D3A90A4B4FB7BF4B8B61304D11591E21</vt:lpwstr>
  </property>
</Properties>
</file>